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1F" w:rsidRDefault="00557A1F" w:rsidP="00557A1F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Информационный</w:t>
      </w: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Вестник</w:t>
      </w: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>
        <w:rPr>
          <w:rFonts w:ascii="Times New Roman" w:eastAsia="Calibri" w:hAnsi="Times New Roman" w:cs="Times New Roman"/>
          <w:i/>
          <w:sz w:val="36"/>
          <w:szCs w:val="36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557A1F" w:rsidRPr="00600BF4" w:rsidRDefault="00074649" w:rsidP="00557A1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F4FF8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E3398E" w:rsidRDefault="00557A1F" w:rsidP="00557A1F"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0746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CF4FF8">
        <w:rPr>
          <w:rFonts w:ascii="Times New Roman" w:eastAsia="Calibri" w:hAnsi="Times New Roman" w:cs="Times New Roman"/>
          <w:sz w:val="28"/>
          <w:szCs w:val="28"/>
        </w:rPr>
        <w:t>15  января</w:t>
      </w:r>
      <w:r w:rsidR="000746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4FF8">
        <w:rPr>
          <w:rFonts w:ascii="Times New Roman" w:eastAsia="Calibri" w:hAnsi="Times New Roman" w:cs="Times New Roman"/>
          <w:sz w:val="28"/>
          <w:szCs w:val="28"/>
        </w:rPr>
        <w:t xml:space="preserve"> 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     </w:t>
      </w:r>
    </w:p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Pr="005A3C10" w:rsidRDefault="00E3398E" w:rsidP="00E3398E"/>
    <w:p w:rsidR="00557A1F" w:rsidRPr="003E042C" w:rsidRDefault="00557A1F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bookmarkStart w:id="0" w:name="_GoBack"/>
      <w:bookmarkEnd w:id="0"/>
      <w:r w:rsidRPr="003E042C">
        <w:rPr>
          <w:rFonts w:ascii="Times New Roman" w:hAnsi="Times New Roman" w:cs="Times New Roman"/>
          <w:b/>
          <w:sz w:val="28"/>
          <w:szCs w:val="28"/>
        </w:rPr>
        <w:t>:</w:t>
      </w:r>
    </w:p>
    <w:p w:rsidR="00557A1F" w:rsidRPr="003E042C" w:rsidRDefault="00557A1F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p w:rsidR="00557A1F" w:rsidRPr="003E042C" w:rsidRDefault="00557A1F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870"/>
        <w:gridCol w:w="2977"/>
      </w:tblGrid>
      <w:tr w:rsidR="00557A1F" w:rsidRPr="003E042C" w:rsidTr="00046664">
        <w:tc>
          <w:tcPr>
            <w:tcW w:w="617" w:type="dxa"/>
          </w:tcPr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70" w:type="dxa"/>
          </w:tcPr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557A1F" w:rsidRPr="003E042C" w:rsidTr="00046664">
        <w:tc>
          <w:tcPr>
            <w:tcW w:w="617" w:type="dxa"/>
          </w:tcPr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0" w:type="dxa"/>
          </w:tcPr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7A1F" w:rsidRPr="003E042C" w:rsidTr="00046664">
        <w:tc>
          <w:tcPr>
            <w:tcW w:w="617" w:type="dxa"/>
          </w:tcPr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0" w:type="dxa"/>
          </w:tcPr>
          <w:p w:rsidR="00557A1F" w:rsidRPr="0047663F" w:rsidRDefault="00074649" w:rsidP="00476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</w:t>
            </w:r>
            <w:r w:rsidR="00557A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47663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«Сторожевск» от 15.01.2018</w:t>
            </w:r>
            <w:r w:rsidR="00557A1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766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57A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7663F" w:rsidRPr="00476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создании </w:t>
            </w:r>
            <w:r w:rsidR="0047663F" w:rsidRPr="0047663F">
              <w:rPr>
                <w:rFonts w:ascii="Times New Roman" w:hAnsi="Times New Roman" w:cs="Times New Roman"/>
                <w:sz w:val="28"/>
                <w:szCs w:val="28"/>
              </w:rPr>
      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      </w:r>
          </w:p>
        </w:tc>
        <w:tc>
          <w:tcPr>
            <w:tcW w:w="2977" w:type="dxa"/>
          </w:tcPr>
          <w:p w:rsidR="00557A1F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A1F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A1F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A1F" w:rsidRPr="0047663F" w:rsidRDefault="00904EB9" w:rsidP="0004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7A1F" w:rsidRPr="000B3B56" w:rsidRDefault="00557A1F" w:rsidP="0004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98E" w:rsidRDefault="00E3398E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E3398E" w:rsidRDefault="00E3398E" w:rsidP="00E3398E"/>
    <w:p w:rsidR="0047663F" w:rsidRDefault="0047663F" w:rsidP="00E3398E"/>
    <w:p w:rsidR="0047663F" w:rsidRDefault="0047663F" w:rsidP="00E3398E"/>
    <w:p w:rsidR="0047663F" w:rsidRDefault="0047663F" w:rsidP="00E3398E"/>
    <w:p w:rsidR="0047663F" w:rsidRPr="005A3C10" w:rsidRDefault="0047663F" w:rsidP="00E3398E"/>
    <w:p w:rsidR="00557A1F" w:rsidRDefault="00557A1F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1F" w:rsidRPr="003E042C" w:rsidRDefault="00557A1F" w:rsidP="00557A1F">
      <w:pPr>
        <w:spacing w:after="0"/>
        <w:jc w:val="center"/>
        <w:rPr>
          <w:sz w:val="28"/>
          <w:szCs w:val="28"/>
        </w:rPr>
      </w:pPr>
      <w:proofErr w:type="gramStart"/>
      <w:r w:rsidRPr="003E042C">
        <w:rPr>
          <w:rFonts w:ascii="Times New Roman" w:hAnsi="Times New Roman" w:cs="Times New Roman"/>
          <w:b/>
          <w:sz w:val="28"/>
          <w:szCs w:val="28"/>
        </w:rPr>
        <w:lastRenderedPageBreak/>
        <w:t>Раздел первый</w:t>
      </w:r>
      <w:proofErr w:type="gramEnd"/>
      <w:r w:rsidRPr="003E042C">
        <w:rPr>
          <w:rFonts w:ascii="Times New Roman" w:hAnsi="Times New Roman" w:cs="Times New Roman"/>
          <w:b/>
          <w:sz w:val="28"/>
          <w:szCs w:val="28"/>
        </w:rPr>
        <w:t>:</w:t>
      </w:r>
    </w:p>
    <w:p w:rsidR="00557A1F" w:rsidRPr="003E042C" w:rsidRDefault="00074649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557A1F" w:rsidRPr="003E04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«Сторожевск»</w:t>
      </w:r>
    </w:p>
    <w:p w:rsidR="00557A1F" w:rsidRPr="003E042C" w:rsidRDefault="00557A1F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1F" w:rsidRDefault="00074649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  <w:r w:rsidR="00557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1F" w:rsidRPr="003E042C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557A1F">
        <w:rPr>
          <w:rFonts w:ascii="Times New Roman" w:hAnsi="Times New Roman" w:cs="Times New Roman"/>
          <w:b/>
          <w:sz w:val="28"/>
          <w:szCs w:val="28"/>
        </w:rPr>
        <w:t>ого п</w:t>
      </w:r>
      <w:r w:rsidR="0047663F">
        <w:rPr>
          <w:rFonts w:ascii="Times New Roman" w:hAnsi="Times New Roman" w:cs="Times New Roman"/>
          <w:b/>
          <w:sz w:val="28"/>
          <w:szCs w:val="28"/>
        </w:rPr>
        <w:t>оселения «Сторожевск» от 15 января 2018 года № 01</w:t>
      </w:r>
    </w:p>
    <w:p w:rsidR="00557A1F" w:rsidRPr="00557A1F" w:rsidRDefault="00557A1F" w:rsidP="000746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63F" w:rsidRPr="0047663F" w:rsidRDefault="0047663F" w:rsidP="004766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074649" w:rsidRDefault="00074649" w:rsidP="0047663F">
      <w:pPr>
        <w:spacing w:after="0" w:line="240" w:lineRule="auto"/>
        <w:jc w:val="center"/>
      </w:pP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5 ст. 2 Жилищного Кодекса Российской Федерации, Федеральным </w:t>
      </w:r>
      <w:hyperlink r:id="rId6" w:history="1">
        <w:r>
          <w:rPr>
            <w:rStyle w:val="a7"/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7"/>
            <w:rFonts w:ascii="Times New Roman" w:eastAsia="Calibri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 от 09.07.2016  № 649 «О мерах по приспособлению жилых помещений и общего имущества                           в многоквартирном доме с учетом потребностей инвалидов»,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«Сторожевск»,</w:t>
      </w:r>
      <w:proofErr w:type="gramEnd"/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Создать комиссию по обследованию жилых помещений инвалидов и общего имущества в многоквартирных домах, 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Положение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комиссии по обследованию жилых помещений инвалидов и общего имущества в многоквартирных домах,  в которых проживают инвалиды, в целях их приспособления с учетом потребностей инвалидов и обеспечения условий их доступности для инвалидов (далее – Положение) (приложение 1).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Утвердить состав комиссии по обследованию жилых помещений инвалидов и общего имущества в многоквартирных домах, 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2).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 момента официального опубликования в  Информационном вестнике и </w:t>
      </w:r>
      <w:r w:rsidRPr="00392AB7">
        <w:rPr>
          <w:rFonts w:ascii="Times New Roman" w:eastAsia="Calibri" w:hAnsi="Times New Roman" w:cs="Times New Roman"/>
          <w:sz w:val="28"/>
          <w:szCs w:val="28"/>
        </w:rPr>
        <w:t>на сайте администрации муниципального образования сельского поселения «Сторожевск» в сети Интернет.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63F" w:rsidRPr="0047663F" w:rsidRDefault="0047663F" w:rsidP="004766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     Х.Н.Гевейлер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47663F" w:rsidTr="00EA4E21">
        <w:tc>
          <w:tcPr>
            <w:tcW w:w="5070" w:type="dxa"/>
          </w:tcPr>
          <w:p w:rsidR="0047663F" w:rsidRDefault="0047663F" w:rsidP="00EA4E2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7663F" w:rsidRDefault="0047663F" w:rsidP="00EA4E2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сельского поселения «Сторожевск»                                                                                                                                           от 15 января 2018 г. № 01</w:t>
            </w:r>
          </w:p>
          <w:p w:rsidR="0047663F" w:rsidRDefault="0047663F" w:rsidP="00EA4E2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46"/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ПОЛОЖЕНИЕ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   условий их доступности для инвалидов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Настоящее  Положение о комиссии 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Положение) устанавливает порядок организации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учетом потребностей инвалидов и обеспечения условий их доступности для инвалидов (далее – Комиссия).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Комиссия является постоянно действующим коллегиальным органом.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Комиссия в своей деятельности руководствуется действующими правовыми актами Российской Федерации и Республики Коми, строительными нормами и правилами, санитарными правилами,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 № 649 «О мерах по приспособлению жилых помещений и общего имущества в многоквартирном доме с учетом потребностей инвалидов» (далее – Правила),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Приказом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Министерства строительства и жилищно-коммунального хозяйства РФ от 23 ноября 2016 г. № 836/пр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Приказом Минстроя России от 28.02.2017 № 583/пр «Об утверждении правил проведения проверки экономической целесообразности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целях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приспособления с учетом потребностей инвалида и обеспечения условий их доступности для инвалида», </w:t>
      </w:r>
      <w:r>
        <w:rPr>
          <w:rFonts w:ascii="Times New Roman" w:eastAsia="Calibri" w:hAnsi="Times New Roman" w:cs="Times New Roman"/>
          <w:sz w:val="28"/>
          <w:szCs w:val="28"/>
        </w:rPr>
        <w:t>а также настоящим Положением.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>. Полномочия и функции Комиссии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полномочиям Комиссии, осуществляемым в соответствии с Правилами относятся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2.1.1. проведение обследования жилых помещений, занимаемых инвалидами и семьями, имеющими детей-инвалидов, и используемых для                       их постоянного проживания, и общего имущества в многоквартирных домах,                             в которых расположены указанные жилые помещения;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2.1.2. 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2.1.3. принятие решения об экономической целесообразности 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                        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2.1.4. принятие решения о возможности (отсутствии возможности) приспособления жилого помещения инвалида и общего имущества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Комиссия осуществляет обследование жилого помещения инвалида, входящего в состав муниципального жилищного фонда, частного жилищного фонда, а также общего имущества в многоквартирном доме, в котором расположены указанные жилые помещения (далее – многоквартирный дом, в котором проживает инвалид), в целях обеспечения условий доступности для инвалидов жилых помещений и общего имущества в многоквартирном доме, в соответствии с Правилами (далее – обследование).</w:t>
      </w:r>
      <w:proofErr w:type="gramEnd"/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Обследование осуществляется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– план мероприятий).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 При проведении обследования Комиссия осуществляет следующие функции: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2.4.1.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2.4.2. рассмотрение документов о признании гражданина инвалидом, в том числе выписки из акта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экспертизы гражданина, признанного инвалидом;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2.4.3.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2.4.4.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2.4.5.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 Комиссия имеет право: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2.5.1. запрашивать и получать в установленном порядке от органов государственной власти, органов местного самоуправления, организаций, должностных лиц и граждан необходимые для исполнения полномочий материалы, документы и информацию;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2.5.2. привлекать для участия в обследовании квалифицированных экспертов проектно-изыскательных организаций;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2.5.3. привлекать для участия в работе Комиссии, в случае необходимости,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>. Организация деятельности Комиссии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В состав Комиссии включаются представители: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органов муниципального жилищного контроля;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общественных объединений инвалидов;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управляющей обслуживающей организации;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представительного органа органов местного самоуправления (представители Совета сельского поселения)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Председателем комиссии является  глава сельского поселения.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 Председатель Комиссии: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осуществляет общее руководство, определяет место, дату и время проведения заседаний, утверждает повестку дня заседаний Комиссии;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председательствует на заседаниях Комиссии;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подписывает протоколы заседаний Комиссии;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дает поручения членам Комиссии;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обеспечивает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решений Комиссии;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вносит предложения по изменению состава Комиссии.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В случае отсутствия председателя Комиссии его обязанности исполняет заместитель председателя Комиссии. 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 Члены Комиссии не вправе делегировать свои полномочия другим лицам.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3.6. Секретарь Комиссии: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организует проведение заседаний Комиссии;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информирует членов Комиссии и лиц, привлеченных к участию в работе Комиссии, о повестке дня заседания, дате, месте и времени его проведения;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осуществляет сбор заявлений и документов, поступающих от инвалидов                и организаций по вопросам проведения обследования жилого помещения инвалида и общего имущества в многоквартирном доме, в котором проживает инвалид;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уведомляет инвалидов о дате проведения обследования включенного                     в план мероприятий жилого помещения инвалида и общего имущества                                      в многоквартирном доме, в котором проживает инвалид;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производит оформление протоколов и решений Комиссии в течение 10 дней после проведения заседания;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ведет делопроизводство Комиссии.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отсутствия секретаря комиссии его обязанности исполняет другой член Комиссии по решению председателя Комиссии.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 Заседание Комиссии проводятся по мере необходимости.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месте, дате и времени проведения заседания Комиссии члены Комиссии уведомляются телефонограммой либо факсограммой.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Заседание комиссии считается правомочным при участии в нем не менее половины членов Комиссии от общего числа членов Комиссии.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Решения комиссии принимаются большинством голосов членов комиссии.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3.8. По результатам обследования Комиссией оформляется акт обследования по форме, утвержденной Министерством строительства                            и жилищно-коммунального хозяйства Российской Федерации (далее – акт обследования) и в соответствии с требованиями, установленными пунктом 12 Правил.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                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    в многоквартирном доме, в котором проживает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инвалида.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Проверка экономической целесообразности осуществляется Комиссией                   в соответствии с правилами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утвержденными Министерством строительства и жилищно-коммунального хозяйства Российской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Федерации.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3.10.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 результатам проверки экономической целесообразности Комиссия принимает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Министерством строительства и жилищно-коммунального хозяйства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Российской Федерации (далее – решение об экономической целесообразности (нецелесообразности).</w:t>
      </w:r>
      <w:proofErr w:type="gramEnd"/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Результатом работы Комиссии является заключение </w:t>
      </w:r>
      <w:r>
        <w:rPr>
          <w:rFonts w:ascii="Times New Roman" w:eastAsia="Calibri" w:hAnsi="Times New Roman" w:cs="Times New Roman"/>
          <w:sz w:val="28"/>
          <w:szCs w:val="28"/>
        </w:rPr>
        <w:br/>
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по формам, утвержденным Министерством строительства и жилищно-коммунального хозяйства Российской Федерации (далее – заключение о возможности (отсутствии возможности) приспособления) и в соответствии с требованиями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установленными пунктами 19, 20 Правил. 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их доступности для инвалида служит основанием принятия решения о включении мероприятий в план мероприятий.</w:t>
      </w:r>
    </w:p>
    <w:p w:rsidR="0047663F" w:rsidRDefault="0047663F" w:rsidP="00476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сельского поселения «Сторожевск»                                                                                                                                           от 15 января 2018 г.  № 01</w:t>
      </w:r>
    </w:p>
    <w:p w:rsidR="0047663F" w:rsidRDefault="0047663F" w:rsidP="0047663F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63F" w:rsidRDefault="0047663F" w:rsidP="0047663F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63F" w:rsidRDefault="0047663F" w:rsidP="004766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</w:t>
      </w:r>
    </w:p>
    <w:p w:rsidR="0047663F" w:rsidRDefault="0047663F" w:rsidP="004766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   условий их доступности для инвалидов</w:t>
      </w:r>
    </w:p>
    <w:p w:rsidR="0047663F" w:rsidRDefault="0047663F" w:rsidP="004766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63F" w:rsidRDefault="0047663F" w:rsidP="004766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63F" w:rsidRDefault="0047663F" w:rsidP="004766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7663F" w:rsidRDefault="0047663F" w:rsidP="004766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Гевейлер Христина Николаевна, глава сельского поселения «Сторожевск».</w:t>
      </w:r>
    </w:p>
    <w:p w:rsidR="0047663F" w:rsidRDefault="0047663F" w:rsidP="004766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47663F" w:rsidRDefault="0047663F" w:rsidP="004766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Сидоркин Владимир Васильевич, депутат Совета сельского поселения «Сторожевск», председатель комиссии по вопросам ЖКХ Совета сельского поселения «Сторожевск».</w:t>
      </w:r>
    </w:p>
    <w:p w:rsidR="0047663F" w:rsidRDefault="0047663F" w:rsidP="004766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7663F" w:rsidRDefault="0047663F" w:rsidP="004766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Анастасия Александровна, специалист администрации сельского поселения «Сторожевск».</w:t>
      </w:r>
    </w:p>
    <w:p w:rsidR="0047663F" w:rsidRDefault="0047663F" w:rsidP="004766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7663F" w:rsidRDefault="0047663F" w:rsidP="004766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Захаренко Ангелина Михайловна, депутат  Совета муниципального района «Корткеросский» (по согласованию);</w:t>
      </w:r>
    </w:p>
    <w:p w:rsidR="0047663F" w:rsidRDefault="0047663F" w:rsidP="004766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Кузмичева Светлана Николаевна, заместитель заведующего отделом жилищно-коммунального, дорожного хозяйства и транспорта муниципального образования муниципального района «Корткеросский» (по согласованию);</w:t>
      </w:r>
    </w:p>
    <w:p w:rsidR="0047663F" w:rsidRDefault="0047663F" w:rsidP="004766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Редькин Николай Николаевич, главный эксперт отдела архитектуры и строительства администрации  муниципального образования муниципального района «Корткеросский» (по согласованию);</w:t>
      </w:r>
    </w:p>
    <w:p w:rsidR="0047663F" w:rsidRDefault="0047663F" w:rsidP="004766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Микушев Валериан Михайлович, директор ООО «Ремонт и услуги» (по согласованию).</w:t>
      </w:r>
    </w:p>
    <w:p w:rsidR="0047663F" w:rsidRDefault="0047663F" w:rsidP="004766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7663F" w:rsidRDefault="0047663F" w:rsidP="0047663F"/>
    <w:p w:rsidR="0047663F" w:rsidRDefault="0047663F" w:rsidP="0047663F"/>
    <w:p w:rsidR="00557A1F" w:rsidRPr="00557A1F" w:rsidRDefault="00557A1F" w:rsidP="00E3398E">
      <w:pPr>
        <w:rPr>
          <w:sz w:val="28"/>
          <w:szCs w:val="28"/>
        </w:rPr>
      </w:pPr>
    </w:p>
    <w:p w:rsidR="00E3398E" w:rsidRPr="000269D0" w:rsidRDefault="00E3398E" w:rsidP="00E3398E">
      <w:pPr>
        <w:rPr>
          <w:rFonts w:ascii="Times New Roman" w:hAnsi="Times New Roman" w:cs="Times New Roman"/>
          <w:sz w:val="16"/>
          <w:szCs w:val="16"/>
        </w:rPr>
      </w:pPr>
    </w:p>
    <w:p w:rsidR="00E3398E" w:rsidRPr="003E042C" w:rsidRDefault="00E3398E" w:rsidP="00E33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E3398E" w:rsidRPr="003E042C" w:rsidRDefault="00E3398E" w:rsidP="00E33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>Редакционная коллегия: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Руководитель – ответственный секретарь – Торлопова Г.В.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Члены редакционной коллегии: Ладанова Н.Г., Канева О. В.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>Адрес редколлегии: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3E0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42C">
        <w:rPr>
          <w:rFonts w:ascii="Times New Roman" w:hAnsi="Times New Roman" w:cs="Times New Roman"/>
          <w:sz w:val="28"/>
          <w:szCs w:val="28"/>
        </w:rPr>
        <w:t>. Сторожевск, ул. Интернациональная, д. 51.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Телефон: 9-12-04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47663F">
        <w:rPr>
          <w:rFonts w:ascii="Times New Roman" w:hAnsi="Times New Roman" w:cs="Times New Roman"/>
          <w:sz w:val="28"/>
          <w:szCs w:val="28"/>
        </w:rPr>
        <w:t>15 января 2018</w:t>
      </w:r>
      <w:r w:rsidRPr="000269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Тираж – 5 экз.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Формат А5.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3E0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42C">
        <w:rPr>
          <w:rFonts w:ascii="Times New Roman" w:hAnsi="Times New Roman" w:cs="Times New Roman"/>
          <w:sz w:val="28"/>
          <w:szCs w:val="28"/>
        </w:rPr>
        <w:t>. Сторожевск, ул. Интернациональная, д. 51.</w:t>
      </w:r>
    </w:p>
    <w:p w:rsidR="00E3398E" w:rsidRDefault="00E3398E" w:rsidP="00E3398E"/>
    <w:p w:rsidR="00196726" w:rsidRDefault="00196726"/>
    <w:sectPr w:rsidR="0019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2B46"/>
    <w:multiLevelType w:val="hybridMultilevel"/>
    <w:tmpl w:val="C700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46A4"/>
    <w:multiLevelType w:val="hybridMultilevel"/>
    <w:tmpl w:val="BBBEF45E"/>
    <w:lvl w:ilvl="0" w:tplc="9D88DC9A">
      <w:start w:val="6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C34846"/>
    <w:multiLevelType w:val="hybridMultilevel"/>
    <w:tmpl w:val="FCCEF33E"/>
    <w:lvl w:ilvl="0" w:tplc="73D066AA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E0799"/>
    <w:multiLevelType w:val="hybridMultilevel"/>
    <w:tmpl w:val="94027BF0"/>
    <w:lvl w:ilvl="0" w:tplc="9388600E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4">
    <w:nsid w:val="5DEB4688"/>
    <w:multiLevelType w:val="hybridMultilevel"/>
    <w:tmpl w:val="BB206510"/>
    <w:lvl w:ilvl="0" w:tplc="CA221E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DC"/>
    <w:rsid w:val="00074649"/>
    <w:rsid w:val="00196726"/>
    <w:rsid w:val="003E53BE"/>
    <w:rsid w:val="0047663F"/>
    <w:rsid w:val="00557A1F"/>
    <w:rsid w:val="00600BF4"/>
    <w:rsid w:val="006366DC"/>
    <w:rsid w:val="00904EB9"/>
    <w:rsid w:val="00AD2581"/>
    <w:rsid w:val="00BF1472"/>
    <w:rsid w:val="00CF4FF8"/>
    <w:rsid w:val="00E3398E"/>
    <w:rsid w:val="00E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9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74649"/>
    <w:rPr>
      <w:rFonts w:ascii="Times New Roman" w:hAnsi="Times New Roman" w:cs="Times New Roman" w:hint="default"/>
      <w:b/>
      <w:bCs/>
    </w:rPr>
  </w:style>
  <w:style w:type="character" w:styleId="a7">
    <w:name w:val="Hyperlink"/>
    <w:basedOn w:val="a0"/>
    <w:uiPriority w:val="99"/>
    <w:semiHidden/>
    <w:unhideWhenUsed/>
    <w:rsid w:val="0047663F"/>
    <w:rPr>
      <w:color w:val="0000FF"/>
      <w:u w:val="single"/>
    </w:rPr>
  </w:style>
  <w:style w:type="paragraph" w:customStyle="1" w:styleId="ConsPlusNormal">
    <w:name w:val="ConsPlusNormal"/>
    <w:uiPriority w:val="99"/>
    <w:rsid w:val="00476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9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74649"/>
    <w:rPr>
      <w:rFonts w:ascii="Times New Roman" w:hAnsi="Times New Roman" w:cs="Times New Roman" w:hint="default"/>
      <w:b/>
      <w:bCs/>
    </w:rPr>
  </w:style>
  <w:style w:type="character" w:styleId="a7">
    <w:name w:val="Hyperlink"/>
    <w:basedOn w:val="a0"/>
    <w:uiPriority w:val="99"/>
    <w:semiHidden/>
    <w:unhideWhenUsed/>
    <w:rsid w:val="0047663F"/>
    <w:rPr>
      <w:color w:val="0000FF"/>
      <w:u w:val="single"/>
    </w:rPr>
  </w:style>
  <w:style w:type="paragraph" w:customStyle="1" w:styleId="ConsPlusNormal">
    <w:name w:val="ConsPlusNormal"/>
    <w:uiPriority w:val="99"/>
    <w:rsid w:val="00476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D53A7675616AF08B9194E6A12ABC12EA313F92CDAA3BEF7C96D4FFB1CB0A6ACC42232F14480A22wD1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D53A7675616AF08B9194E6A12ABC12EA313D92C6A63BEF7C96D4FFB1wC1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2017-06-05T09:20:00Z</dcterms:created>
  <dcterms:modified xsi:type="dcterms:W3CDTF">2018-03-02T09:32:00Z</dcterms:modified>
</cp:coreProperties>
</file>