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C6A" w:rsidRDefault="00A41C6A" w:rsidP="00A41C6A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Обобщенная информация</w:t>
      </w:r>
    </w:p>
    <w:p w:rsidR="00A41C6A" w:rsidRDefault="00A41C6A" w:rsidP="00A41C6A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исполнении (ненадлежащем исполнении)</w:t>
      </w:r>
      <w:r>
        <w:rPr>
          <w:b/>
          <w:sz w:val="28"/>
          <w:szCs w:val="28"/>
        </w:rPr>
        <w:br/>
        <w:t>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</w:t>
      </w:r>
      <w:r>
        <w:rPr>
          <w:b/>
          <w:sz w:val="28"/>
          <w:szCs w:val="28"/>
        </w:rPr>
        <w:br/>
        <w:t>и обязательствах имущественного характера</w:t>
      </w:r>
    </w:p>
    <w:p w:rsidR="00A41C6A" w:rsidRDefault="00A41C6A" w:rsidP="00A41C6A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2022 год</w:t>
      </w:r>
    </w:p>
    <w:p w:rsidR="00A41C6A" w:rsidRDefault="00A41C6A" w:rsidP="00A41C6A">
      <w:pPr>
        <w:autoSpaceDE w:val="0"/>
        <w:autoSpaceDN w:val="0"/>
        <w:adjustRightInd w:val="0"/>
        <w:ind w:firstLine="0"/>
        <w:jc w:val="center"/>
        <w:rPr>
          <w:bCs/>
          <w:sz w:val="28"/>
          <w:szCs w:val="28"/>
        </w:rPr>
      </w:pPr>
    </w:p>
    <w:p w:rsidR="00A41C6A" w:rsidRDefault="00A41C6A" w:rsidP="00A41C6A">
      <w:pPr>
        <w:shd w:val="clear" w:color="auto" w:fill="FFFFFF"/>
        <w:tabs>
          <w:tab w:val="left" w:pos="0"/>
          <w:tab w:val="left" w:pos="851"/>
          <w:tab w:val="left" w:pos="993"/>
        </w:tabs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___________________Совет муниципального образования сельского поселения «</w:t>
      </w:r>
      <w:proofErr w:type="gramStart"/>
      <w:r>
        <w:rPr>
          <w:sz w:val="28"/>
          <w:szCs w:val="28"/>
        </w:rPr>
        <w:t>Сторожевск</w:t>
      </w:r>
      <w:r>
        <w:rPr>
          <w:sz w:val="28"/>
          <w:szCs w:val="28"/>
        </w:rPr>
        <w:t>»_</w:t>
      </w:r>
      <w:proofErr w:type="gramEnd"/>
      <w:r>
        <w:rPr>
          <w:sz w:val="28"/>
          <w:szCs w:val="28"/>
        </w:rPr>
        <w:t>______________________</w:t>
      </w:r>
    </w:p>
    <w:p w:rsidR="00A41C6A" w:rsidRDefault="00A41C6A" w:rsidP="00A41C6A">
      <w:pPr>
        <w:shd w:val="clear" w:color="auto" w:fill="FFFFFF"/>
        <w:tabs>
          <w:tab w:val="left" w:pos="0"/>
          <w:tab w:val="left" w:pos="851"/>
          <w:tab w:val="left" w:pos="993"/>
        </w:tabs>
        <w:ind w:firstLine="0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(наименование представительного органа муниципального образования)</w:t>
      </w:r>
    </w:p>
    <w:p w:rsidR="00A41C6A" w:rsidRDefault="00A41C6A" w:rsidP="00A41C6A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tbl>
      <w:tblPr>
        <w:tblW w:w="15374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5"/>
        <w:gridCol w:w="4252"/>
        <w:gridCol w:w="4253"/>
        <w:gridCol w:w="4394"/>
      </w:tblGrid>
      <w:tr w:rsidR="00A41C6A" w:rsidTr="000534C1">
        <w:trPr>
          <w:trHeight w:val="343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C6A" w:rsidRDefault="00A41C6A" w:rsidP="000534C1">
            <w:pPr>
              <w:ind w:left="-43" w:firstLine="43"/>
              <w:jc w:val="center"/>
              <w:rPr>
                <w:sz w:val="24"/>
                <w:szCs w:val="24"/>
                <w:shd w:val="clear" w:color="auto" w:fill="FCFCFC"/>
              </w:rPr>
            </w:pPr>
            <w:r>
              <w:rPr>
                <w:sz w:val="24"/>
                <w:szCs w:val="24"/>
                <w:shd w:val="clear" w:color="auto" w:fill="FCFCFC"/>
              </w:rPr>
              <w:t>Количество лиц, замещающих муниципальные должности депутата представительного органа муниципального образования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C6A" w:rsidRDefault="00A41C6A" w:rsidP="000534C1">
            <w:pPr>
              <w:ind w:left="-43" w:firstLine="43"/>
              <w:jc w:val="center"/>
              <w:rPr>
                <w:sz w:val="24"/>
                <w:szCs w:val="24"/>
                <w:shd w:val="clear" w:color="auto" w:fill="FCFCFC"/>
              </w:rPr>
            </w:pPr>
            <w:r>
              <w:rPr>
                <w:sz w:val="24"/>
                <w:szCs w:val="24"/>
                <w:shd w:val="clear" w:color="auto" w:fill="FCFCFC"/>
              </w:rPr>
              <w:t>Количество лиц, замещающих муниципальные должности депутата представительного органа муниципального образования, исполнивших обязанность</w:t>
            </w:r>
            <w:r>
              <w:rPr>
                <w:sz w:val="24"/>
                <w:szCs w:val="24"/>
                <w:shd w:val="clear" w:color="auto" w:fill="FCFCFC"/>
              </w:rPr>
              <w:br/>
              <w:t>по представлению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C6A" w:rsidRDefault="00A41C6A" w:rsidP="000534C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CFCFC"/>
              </w:rPr>
              <w:t>Количество лиц, замещающих муниципальные должности депутата представительного органа муниципального образования,</w:t>
            </w:r>
            <w:r>
              <w:rPr>
                <w:rFonts w:eastAsia="Calibri"/>
                <w:sz w:val="24"/>
                <w:szCs w:val="24"/>
              </w:rPr>
              <w:t xml:space="preserve"> осуществляющих свои полномочия</w:t>
            </w:r>
          </w:p>
          <w:p w:rsidR="00A41C6A" w:rsidRDefault="00A41C6A" w:rsidP="000534C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shd w:val="clear" w:color="auto" w:fill="FCFCFC"/>
              </w:rPr>
            </w:pPr>
            <w:r>
              <w:rPr>
                <w:rFonts w:eastAsia="Calibri"/>
                <w:sz w:val="24"/>
                <w:szCs w:val="24"/>
              </w:rPr>
              <w:t>на непостоянной основе, сообщивших о том, что сделки, предусмотренные частью 1 статьи 3 Федерального закона «О контроле за соответствием расходов лиц, замещающих государственные должности, и иных лиц их доходам», не совершались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C6A" w:rsidRDefault="00A41C6A" w:rsidP="000534C1">
            <w:pPr>
              <w:ind w:left="-43" w:firstLine="43"/>
              <w:jc w:val="center"/>
              <w:rPr>
                <w:sz w:val="24"/>
                <w:szCs w:val="24"/>
                <w:shd w:val="clear" w:color="auto" w:fill="FCFCFC"/>
              </w:rPr>
            </w:pPr>
            <w:r>
              <w:rPr>
                <w:sz w:val="24"/>
                <w:szCs w:val="24"/>
                <w:shd w:val="clear" w:color="auto" w:fill="FCFCFC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ненадлежащим образом исполнивших обязанность по представлению сведений о доходах, расходах, </w:t>
            </w:r>
            <w:r>
              <w:rPr>
                <w:sz w:val="24"/>
                <w:szCs w:val="24"/>
                <w:shd w:val="clear" w:color="auto" w:fill="FCFCFC"/>
              </w:rPr>
              <w:br/>
              <w:t>об имуществе и обязательствах имущественного характера</w:t>
            </w:r>
          </w:p>
        </w:tc>
      </w:tr>
      <w:tr w:rsidR="00A41C6A" w:rsidTr="000534C1">
        <w:trPr>
          <w:trHeight w:val="343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C6A" w:rsidRDefault="00A41C6A" w:rsidP="000534C1">
            <w:pPr>
              <w:ind w:left="-43" w:firstLine="43"/>
              <w:jc w:val="center"/>
              <w:rPr>
                <w:sz w:val="24"/>
                <w:szCs w:val="24"/>
                <w:shd w:val="clear" w:color="auto" w:fill="FCFCFC"/>
              </w:rPr>
            </w:pPr>
            <w:r>
              <w:rPr>
                <w:sz w:val="24"/>
                <w:szCs w:val="24"/>
                <w:shd w:val="clear" w:color="auto" w:fill="FCFCFC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C6A" w:rsidRDefault="00A41C6A" w:rsidP="000534C1">
            <w:pPr>
              <w:ind w:left="-43" w:firstLine="43"/>
              <w:jc w:val="center"/>
              <w:rPr>
                <w:sz w:val="24"/>
                <w:szCs w:val="24"/>
                <w:shd w:val="clear" w:color="auto" w:fill="FCFCFC"/>
              </w:rPr>
            </w:pPr>
            <w:r>
              <w:rPr>
                <w:sz w:val="24"/>
                <w:szCs w:val="24"/>
                <w:shd w:val="clear" w:color="auto" w:fill="FCFCFC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C6A" w:rsidRDefault="00A41C6A" w:rsidP="000534C1">
            <w:pPr>
              <w:ind w:left="-43" w:firstLine="43"/>
              <w:jc w:val="center"/>
              <w:rPr>
                <w:sz w:val="24"/>
                <w:szCs w:val="24"/>
                <w:shd w:val="clear" w:color="auto" w:fill="FCFCFC"/>
              </w:rPr>
            </w:pPr>
            <w:r>
              <w:rPr>
                <w:sz w:val="24"/>
                <w:szCs w:val="24"/>
                <w:shd w:val="clear" w:color="auto" w:fill="FCFCFC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C6A" w:rsidRDefault="00A41C6A" w:rsidP="000534C1">
            <w:pPr>
              <w:ind w:left="-43" w:firstLine="43"/>
              <w:jc w:val="center"/>
              <w:rPr>
                <w:sz w:val="24"/>
                <w:szCs w:val="24"/>
                <w:shd w:val="clear" w:color="auto" w:fill="FCFCFC"/>
              </w:rPr>
            </w:pPr>
            <w:r>
              <w:rPr>
                <w:sz w:val="24"/>
                <w:szCs w:val="24"/>
                <w:shd w:val="clear" w:color="auto" w:fill="FCFCFC"/>
              </w:rPr>
              <w:t>4</w:t>
            </w:r>
          </w:p>
        </w:tc>
      </w:tr>
      <w:tr w:rsidR="00A41C6A" w:rsidTr="000534C1">
        <w:trPr>
          <w:trHeight w:val="1440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C6A" w:rsidRDefault="00A41C6A" w:rsidP="000534C1">
            <w:pPr>
              <w:ind w:left="-77" w:firstLine="0"/>
              <w:jc w:val="center"/>
              <w:rPr>
                <w:rFonts w:ascii="PT Astra Serif" w:hAnsi="PT Astra Serif"/>
                <w:szCs w:val="26"/>
                <w:shd w:val="clear" w:color="auto" w:fill="FCFCFC"/>
              </w:rPr>
            </w:pPr>
            <w:r>
              <w:rPr>
                <w:rFonts w:ascii="PT Astra Serif" w:hAnsi="PT Astra Serif"/>
                <w:szCs w:val="26"/>
                <w:shd w:val="clear" w:color="auto" w:fill="FCFCFC"/>
              </w:rPr>
              <w:t>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C6A" w:rsidRPr="00F75E0C" w:rsidRDefault="00A41C6A" w:rsidP="000534C1">
            <w:pPr>
              <w:ind w:firstLine="0"/>
              <w:jc w:val="center"/>
              <w:rPr>
                <w:rFonts w:ascii="PT Astra Serif" w:hAnsi="PT Astra Serif"/>
                <w:szCs w:val="26"/>
                <w:shd w:val="clear" w:color="auto" w:fill="FCFCFC"/>
              </w:rPr>
            </w:pPr>
            <w:r>
              <w:rPr>
                <w:rFonts w:ascii="PT Astra Serif" w:hAnsi="PT Astra Serif"/>
                <w:szCs w:val="26"/>
                <w:shd w:val="clear" w:color="auto" w:fill="FCFCFC"/>
              </w:rPr>
              <w:t>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C6A" w:rsidRDefault="00A41C6A" w:rsidP="000534C1">
            <w:pPr>
              <w:ind w:firstLine="0"/>
              <w:jc w:val="center"/>
              <w:rPr>
                <w:rFonts w:ascii="PT Astra Serif" w:hAnsi="PT Astra Serif"/>
                <w:szCs w:val="26"/>
                <w:shd w:val="clear" w:color="auto" w:fill="FCFCFC"/>
              </w:rPr>
            </w:pPr>
            <w:r>
              <w:rPr>
                <w:rFonts w:ascii="PT Astra Serif" w:hAnsi="PT Astra Serif"/>
                <w:szCs w:val="26"/>
                <w:shd w:val="clear" w:color="auto" w:fill="FCFCFC"/>
              </w:rPr>
              <w:t>9</w:t>
            </w:r>
            <w:bookmarkStart w:id="0" w:name="_GoBack"/>
            <w:bookmarkEnd w:id="0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C6A" w:rsidRDefault="00A41C6A" w:rsidP="000534C1">
            <w:pPr>
              <w:ind w:firstLine="0"/>
              <w:jc w:val="center"/>
              <w:rPr>
                <w:rFonts w:ascii="PT Astra Serif" w:hAnsi="PT Astra Serif"/>
                <w:szCs w:val="26"/>
                <w:shd w:val="clear" w:color="auto" w:fill="FCFCFC"/>
              </w:rPr>
            </w:pPr>
            <w:r>
              <w:rPr>
                <w:rFonts w:ascii="PT Astra Serif" w:hAnsi="PT Astra Serif"/>
                <w:szCs w:val="26"/>
                <w:shd w:val="clear" w:color="auto" w:fill="FCFCFC"/>
              </w:rPr>
              <w:t>0</w:t>
            </w:r>
          </w:p>
        </w:tc>
      </w:tr>
    </w:tbl>
    <w:p w:rsidR="00A41C6A" w:rsidRDefault="00A41C6A" w:rsidP="00A41C6A">
      <w:pPr>
        <w:rPr>
          <w:rFonts w:ascii="PT Astra Serif" w:hAnsi="PT Astra Serif"/>
          <w:szCs w:val="26"/>
          <w:shd w:val="clear" w:color="auto" w:fill="FCFCFC"/>
        </w:rPr>
      </w:pPr>
    </w:p>
    <w:p w:rsidR="00A41C6A" w:rsidRDefault="00A41C6A" w:rsidP="00A41C6A"/>
    <w:p w:rsidR="00671D6D" w:rsidRDefault="00671D6D"/>
    <w:sectPr w:rsidR="00671D6D" w:rsidSect="00F75E0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2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C6A"/>
    <w:rsid w:val="00671D6D"/>
    <w:rsid w:val="00A4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C13E4"/>
  <w15:chartTrackingRefBased/>
  <w15:docId w15:val="{E53A98AE-94E5-4B33-9247-DC27B3566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C6A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Носова Ольга Алексеевна</dc:creator>
  <cp:keywords/>
  <dc:description/>
  <cp:lastModifiedBy>Носова Ольга Алексеевна</cp:lastModifiedBy>
  <cp:revision>1</cp:revision>
  <dcterms:created xsi:type="dcterms:W3CDTF">2023-04-10T13:55:00Z</dcterms:created>
  <dcterms:modified xsi:type="dcterms:W3CDTF">2023-04-10T13:56:00Z</dcterms:modified>
</cp:coreProperties>
</file>