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510"/>
        <w:gridCol w:w="938"/>
        <w:gridCol w:w="905"/>
        <w:gridCol w:w="3544"/>
      </w:tblGrid>
      <w:tr w:rsidR="003A0948" w:rsidTr="000461B0">
        <w:trPr>
          <w:trHeight w:val="1247"/>
        </w:trPr>
        <w:tc>
          <w:tcPr>
            <w:tcW w:w="3510" w:type="dxa"/>
            <w:hideMark/>
          </w:tcPr>
          <w:p w:rsidR="003A0948" w:rsidRPr="003A0948" w:rsidRDefault="003A0948" w:rsidP="003A0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0948">
              <w:rPr>
                <w:rFonts w:ascii="Times New Roman" w:hAnsi="Times New Roman" w:cs="Times New Roman"/>
                <w:b/>
                <w:sz w:val="32"/>
                <w:szCs w:val="32"/>
              </w:rPr>
              <w:t>«Шойнаты»</w:t>
            </w:r>
          </w:p>
          <w:p w:rsidR="003A0948" w:rsidRPr="003A0948" w:rsidRDefault="003A0948" w:rsidP="003A0948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09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сикт овмöдчöминса </w:t>
            </w:r>
          </w:p>
          <w:p w:rsidR="003A0948" w:rsidRPr="003A0948" w:rsidRDefault="003A0948" w:rsidP="003A0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09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 </w:t>
            </w:r>
          </w:p>
        </w:tc>
        <w:tc>
          <w:tcPr>
            <w:tcW w:w="1843" w:type="dxa"/>
            <w:gridSpan w:val="2"/>
          </w:tcPr>
          <w:p w:rsidR="003A0948" w:rsidRPr="003A0948" w:rsidRDefault="003A0948" w:rsidP="003A0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0948">
              <w:rPr>
                <w:rFonts w:ascii="Times New Roman" w:hAnsi="Times New Roman" w:cs="Times New Roman"/>
                <w:sz w:val="32"/>
                <w:szCs w:val="32"/>
              </w:rPr>
              <w:object w:dxaOrig="840" w:dyaOrig="1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1.75pt" o:ole="" fillcolor="window">
                  <v:imagedata r:id="rId6" o:title=""/>
                </v:shape>
                <o:OLEObject Type="Embed" ProgID="Word.Picture.8" ShapeID="_x0000_i1025" DrawAspect="Content" ObjectID="_1804665299" r:id="rId7"/>
              </w:object>
            </w:r>
          </w:p>
          <w:p w:rsidR="003A0948" w:rsidRPr="003A0948" w:rsidRDefault="003A0948" w:rsidP="003A0948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  <w:hideMark/>
          </w:tcPr>
          <w:p w:rsidR="003A0948" w:rsidRPr="003A0948" w:rsidRDefault="003A0948" w:rsidP="003A0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09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 </w:t>
            </w:r>
          </w:p>
          <w:p w:rsidR="003A0948" w:rsidRPr="003A0948" w:rsidRDefault="003A0948" w:rsidP="003A0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0948">
              <w:rPr>
                <w:rFonts w:ascii="Times New Roman" w:hAnsi="Times New Roman" w:cs="Times New Roman"/>
                <w:b/>
                <w:sz w:val="32"/>
                <w:szCs w:val="32"/>
              </w:rPr>
              <w:t>сельского поселения</w:t>
            </w:r>
          </w:p>
          <w:p w:rsidR="003A0948" w:rsidRPr="003A0948" w:rsidRDefault="003A0948" w:rsidP="003A09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A09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«Сторожевск»</w:t>
            </w:r>
          </w:p>
        </w:tc>
      </w:tr>
      <w:tr w:rsidR="003A0948" w:rsidTr="000461B0">
        <w:trPr>
          <w:cantSplit/>
          <w:trHeight w:val="685"/>
        </w:trPr>
        <w:tc>
          <w:tcPr>
            <w:tcW w:w="8897" w:type="dxa"/>
            <w:gridSpan w:val="4"/>
          </w:tcPr>
          <w:p w:rsidR="003A0948" w:rsidRPr="003A0948" w:rsidRDefault="003A0948" w:rsidP="003A0948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3A0948">
              <w:rPr>
                <w:rFonts w:ascii="Times New Roman" w:hAnsi="Times New Roman" w:cs="Times New Roman"/>
                <w:lang w:eastAsia="en-US"/>
              </w:rPr>
              <w:t>ШУÖМ</w:t>
            </w:r>
            <w:proofErr w:type="gramEnd"/>
          </w:p>
          <w:p w:rsidR="003A0948" w:rsidRPr="003A0948" w:rsidRDefault="003A0948" w:rsidP="003A0948">
            <w:pPr>
              <w:spacing w:after="6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A0948" w:rsidTr="000461B0">
        <w:trPr>
          <w:cantSplit/>
          <w:trHeight w:val="685"/>
        </w:trPr>
        <w:tc>
          <w:tcPr>
            <w:tcW w:w="8897" w:type="dxa"/>
            <w:gridSpan w:val="4"/>
            <w:hideMark/>
          </w:tcPr>
          <w:p w:rsidR="003A0948" w:rsidRPr="003A0948" w:rsidRDefault="003A0948" w:rsidP="003A0948">
            <w:pPr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094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ПОСТАНОВЛЕНИЕ </w:t>
            </w:r>
          </w:p>
        </w:tc>
      </w:tr>
      <w:tr w:rsidR="003A0948" w:rsidTr="000461B0">
        <w:trPr>
          <w:cantSplit/>
          <w:trHeight w:val="373"/>
        </w:trPr>
        <w:tc>
          <w:tcPr>
            <w:tcW w:w="4448" w:type="dxa"/>
            <w:gridSpan w:val="2"/>
            <w:hideMark/>
          </w:tcPr>
          <w:p w:rsidR="003A0948" w:rsidRDefault="008A2FCB" w:rsidP="003A0948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lang w:eastAsia="en-US"/>
              </w:rPr>
              <w:t>от 25 марта</w:t>
            </w:r>
            <w:r w:rsidR="003A0948">
              <w:rPr>
                <w:rFonts w:ascii="Times New Roman" w:hAnsi="Times New Roman" w:cs="Times New Roman"/>
                <w:i w:val="0"/>
                <w:lang w:eastAsia="en-US"/>
              </w:rPr>
              <w:t xml:space="preserve"> 2025 года</w:t>
            </w:r>
          </w:p>
        </w:tc>
        <w:tc>
          <w:tcPr>
            <w:tcW w:w="4449" w:type="dxa"/>
            <w:gridSpan w:val="2"/>
            <w:hideMark/>
          </w:tcPr>
          <w:p w:rsidR="003A0948" w:rsidRPr="008A2FCB" w:rsidRDefault="003A0948" w:rsidP="003A094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="008A2F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№ 07</w:t>
            </w:r>
          </w:p>
        </w:tc>
      </w:tr>
    </w:tbl>
    <w:p w:rsidR="003A0948" w:rsidRDefault="003A0948"/>
    <w:p w:rsidR="003A0948" w:rsidRPr="003A0948" w:rsidRDefault="003A0948" w:rsidP="008A2FCB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0948">
        <w:rPr>
          <w:rFonts w:ascii="Times New Roman" w:hAnsi="Times New Roman" w:cs="Times New Roman"/>
          <w:b/>
          <w:bCs/>
          <w:sz w:val="32"/>
          <w:szCs w:val="32"/>
        </w:rPr>
        <w:t xml:space="preserve">Об утверждении Положения о структуре </w:t>
      </w:r>
      <w:r w:rsidRPr="003A0948">
        <w:rPr>
          <w:rFonts w:ascii="Times New Roman" w:hAnsi="Times New Roman" w:cs="Times New Roman"/>
          <w:b/>
          <w:bCs/>
          <w:sz w:val="32"/>
          <w:szCs w:val="32"/>
        </w:rPr>
        <w:br/>
        <w:t>и правилах  формирования реестрового номера муниципального имущества, определения способа ведения р</w:t>
      </w:r>
      <w:r w:rsidR="008A2FCB">
        <w:rPr>
          <w:rFonts w:ascii="Times New Roman" w:hAnsi="Times New Roman" w:cs="Times New Roman"/>
          <w:b/>
          <w:bCs/>
          <w:sz w:val="32"/>
          <w:szCs w:val="32"/>
        </w:rPr>
        <w:t>еестра муниципального имущества, находящегося в собственности сельского поселения «Сторожевск»</w:t>
      </w:r>
    </w:p>
    <w:p w:rsidR="003A0948" w:rsidRPr="00071D5A" w:rsidRDefault="003A0948" w:rsidP="008A2F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F2EFB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Pr="00AD15A0">
        <w:rPr>
          <w:rFonts w:ascii="Times New Roman" w:hAnsi="Times New Roman" w:cs="Times New Roman"/>
          <w:sz w:val="28"/>
          <w:szCs w:val="28"/>
          <w:lang w:eastAsia="ru-RU"/>
        </w:rPr>
        <w:t xml:space="preserve">с Федеральным законом от 06.10.2023 № 131-ФЗ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D15A0">
        <w:rPr>
          <w:rFonts w:ascii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Федерации»,  Порядком ведения органами местного самоуправления реестров муниципального имущества, утвержденным приказом Министерства финансов Российской Федерации  от 10.10.2023 № 163н, </w:t>
      </w:r>
      <w:r w:rsidR="008A2FCB">
        <w:rPr>
          <w:rFonts w:ascii="Times New Roman" w:hAnsi="Times New Roman" w:cs="Times New Roman"/>
          <w:sz w:val="28"/>
          <w:szCs w:val="28"/>
          <w:lang w:eastAsia="ru-RU"/>
        </w:rPr>
        <w:t>решением Совета сельского поселения «Сторожевск» от 12.03.2025 № V-34/2 «О ведении реестра муниципального имущества, находящегося в собственности сельского поселения «Сторожевск»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администрация сельского поселения «Сторожевск» </w:t>
      </w:r>
      <w:proofErr w:type="gramEnd"/>
    </w:p>
    <w:p w:rsidR="003A0948" w:rsidRDefault="003A0948" w:rsidP="008A2FC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0948" w:rsidRDefault="003A0948" w:rsidP="008A2FC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3A0948">
        <w:rPr>
          <w:rFonts w:ascii="Times New Roman" w:hAnsi="Times New Roman" w:cs="Times New Roman"/>
          <w:b/>
          <w:sz w:val="28"/>
          <w:szCs w:val="28"/>
        </w:rPr>
        <w:t>:</w:t>
      </w:r>
    </w:p>
    <w:p w:rsidR="003A0948" w:rsidRPr="003A0948" w:rsidRDefault="003A0948" w:rsidP="008A2FC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0948" w:rsidRPr="00D42A02" w:rsidRDefault="003A0948" w:rsidP="008A2FC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EFB">
        <w:rPr>
          <w:rFonts w:ascii="Times New Roman" w:hAnsi="Times New Roman" w:cs="Times New Roman"/>
          <w:sz w:val="28"/>
          <w:szCs w:val="28"/>
        </w:rPr>
        <w:t>Утвердить По</w:t>
      </w:r>
      <w:r>
        <w:rPr>
          <w:rFonts w:ascii="Times New Roman" w:hAnsi="Times New Roman" w:cs="Times New Roman"/>
          <w:sz w:val="28"/>
          <w:szCs w:val="28"/>
        </w:rPr>
        <w:t>ложение</w:t>
      </w:r>
      <w:r w:rsidRPr="00CF2EFB">
        <w:rPr>
          <w:rFonts w:ascii="Times New Roman" w:hAnsi="Times New Roman" w:cs="Times New Roman"/>
          <w:sz w:val="28"/>
          <w:szCs w:val="28"/>
        </w:rPr>
        <w:t xml:space="preserve"> </w:t>
      </w:r>
      <w:r w:rsidRPr="00071D5A">
        <w:rPr>
          <w:rFonts w:ascii="Times New Roman" w:hAnsi="Times New Roman" w:cs="Times New Roman"/>
          <w:bCs/>
          <w:sz w:val="28"/>
          <w:szCs w:val="28"/>
        </w:rPr>
        <w:t>о структуре и правилах  формирования реестрового номера муниципального имущества</w:t>
      </w:r>
      <w:r w:rsidR="008A2FCB">
        <w:rPr>
          <w:rFonts w:ascii="Times New Roman" w:hAnsi="Times New Roman" w:cs="Times New Roman"/>
          <w:bCs/>
          <w:sz w:val="28"/>
          <w:szCs w:val="28"/>
        </w:rPr>
        <w:t>, находящегося в собственности</w:t>
      </w:r>
      <w:r w:rsidRPr="00CF2E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 «Сторожевск»</w:t>
      </w:r>
      <w:r w:rsidR="008A2F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3A0948" w:rsidRPr="00CF2EFB" w:rsidRDefault="00D42A02" w:rsidP="008A2F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A0948">
        <w:rPr>
          <w:rFonts w:ascii="Times New Roman" w:hAnsi="Times New Roman" w:cs="Times New Roman"/>
          <w:sz w:val="28"/>
          <w:szCs w:val="28"/>
        </w:rPr>
        <w:t xml:space="preserve">. </w:t>
      </w:r>
      <w:r w:rsidR="003A0948" w:rsidRPr="00CF2EFB">
        <w:rPr>
          <w:rFonts w:ascii="Times New Roman" w:hAnsi="Times New Roman" w:cs="Times New Roman"/>
          <w:sz w:val="28"/>
          <w:szCs w:val="28"/>
        </w:rPr>
        <w:t>Постановление вступает</w:t>
      </w:r>
      <w:r w:rsidR="006816E9">
        <w:rPr>
          <w:rFonts w:ascii="Times New Roman" w:hAnsi="Times New Roman" w:cs="Times New Roman"/>
          <w:sz w:val="28"/>
          <w:szCs w:val="28"/>
        </w:rPr>
        <w:t xml:space="preserve"> в силу со дня его официального </w:t>
      </w:r>
      <w:r w:rsidR="003A0948" w:rsidRPr="00CF2EFB">
        <w:rPr>
          <w:rFonts w:ascii="Times New Roman" w:hAnsi="Times New Roman" w:cs="Times New Roman"/>
          <w:sz w:val="28"/>
          <w:szCs w:val="28"/>
        </w:rPr>
        <w:t>обнародования.</w:t>
      </w:r>
    </w:p>
    <w:p w:rsidR="006816E9" w:rsidRDefault="006816E9" w:rsidP="003A0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6E9" w:rsidRDefault="006816E9" w:rsidP="003A0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948" w:rsidRPr="006816E9" w:rsidRDefault="003A0948" w:rsidP="003A09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6E9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6816E9" w:rsidRPr="006816E9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                         </w:t>
      </w:r>
      <w:r w:rsidR="006816E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6816E9" w:rsidRPr="006816E9">
        <w:rPr>
          <w:rFonts w:ascii="Times New Roman" w:hAnsi="Times New Roman" w:cs="Times New Roman"/>
          <w:b/>
          <w:sz w:val="28"/>
          <w:szCs w:val="28"/>
        </w:rPr>
        <w:t xml:space="preserve">           Х.Н. Гевейлер</w:t>
      </w:r>
    </w:p>
    <w:p w:rsidR="003A0948" w:rsidRPr="00CF2EFB" w:rsidRDefault="003A0948" w:rsidP="003A0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948" w:rsidRDefault="003A0948" w:rsidP="003A0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FCB" w:rsidRDefault="008A2FCB" w:rsidP="003A0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948" w:rsidRDefault="003A0948" w:rsidP="003A0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FCB" w:rsidRPr="00CF2EFB" w:rsidRDefault="008A2FCB" w:rsidP="003A0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0948" w:rsidRPr="008A2FCB" w:rsidRDefault="003A0948" w:rsidP="00E2542D">
      <w:pPr>
        <w:spacing w:after="0" w:line="240" w:lineRule="exact"/>
        <w:ind w:left="6521"/>
        <w:rPr>
          <w:rFonts w:ascii="Times New Roman" w:hAnsi="Times New Roman" w:cs="Times New Roman"/>
          <w:sz w:val="28"/>
          <w:szCs w:val="28"/>
        </w:rPr>
      </w:pPr>
      <w:r w:rsidRPr="008A2FCB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3A0948" w:rsidRPr="008A2FCB" w:rsidRDefault="003A0948" w:rsidP="00E2542D">
      <w:pPr>
        <w:spacing w:after="0" w:line="240" w:lineRule="exact"/>
        <w:ind w:left="6521"/>
        <w:rPr>
          <w:rFonts w:ascii="Times New Roman" w:hAnsi="Times New Roman" w:cs="Times New Roman"/>
          <w:sz w:val="28"/>
          <w:szCs w:val="28"/>
        </w:rPr>
      </w:pPr>
      <w:r w:rsidRPr="008A2FCB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A0948" w:rsidRPr="008A2FCB" w:rsidRDefault="006816E9" w:rsidP="00E2542D">
      <w:pPr>
        <w:spacing w:after="0" w:line="240" w:lineRule="exact"/>
        <w:ind w:left="6521"/>
        <w:rPr>
          <w:rFonts w:ascii="Times New Roman" w:hAnsi="Times New Roman" w:cs="Times New Roman"/>
          <w:sz w:val="28"/>
          <w:szCs w:val="28"/>
        </w:rPr>
      </w:pPr>
      <w:r w:rsidRPr="008A2FCB">
        <w:rPr>
          <w:rFonts w:ascii="Times New Roman" w:hAnsi="Times New Roman" w:cs="Times New Roman"/>
          <w:sz w:val="28"/>
          <w:szCs w:val="28"/>
        </w:rPr>
        <w:t>сельского поселения «Сторожевск»</w:t>
      </w:r>
    </w:p>
    <w:p w:rsidR="003A0948" w:rsidRPr="008A2FCB" w:rsidRDefault="006816E9" w:rsidP="00E2542D">
      <w:pPr>
        <w:spacing w:after="0" w:line="240" w:lineRule="exact"/>
        <w:ind w:left="6521"/>
        <w:rPr>
          <w:rFonts w:ascii="Times New Roman" w:hAnsi="Times New Roman" w:cs="Times New Roman"/>
          <w:sz w:val="28"/>
          <w:szCs w:val="28"/>
        </w:rPr>
      </w:pPr>
      <w:r w:rsidRPr="008A2FCB">
        <w:rPr>
          <w:rFonts w:ascii="Times New Roman" w:hAnsi="Times New Roman" w:cs="Times New Roman"/>
          <w:sz w:val="28"/>
          <w:szCs w:val="28"/>
        </w:rPr>
        <w:t>от</w:t>
      </w:r>
      <w:r w:rsidR="008A2FCB">
        <w:rPr>
          <w:rFonts w:ascii="Times New Roman" w:hAnsi="Times New Roman" w:cs="Times New Roman"/>
          <w:sz w:val="28"/>
          <w:szCs w:val="28"/>
        </w:rPr>
        <w:t xml:space="preserve"> 25.03.</w:t>
      </w:r>
      <w:r w:rsidRPr="008A2FCB">
        <w:rPr>
          <w:rFonts w:ascii="Times New Roman" w:hAnsi="Times New Roman" w:cs="Times New Roman"/>
          <w:sz w:val="28"/>
          <w:szCs w:val="28"/>
        </w:rPr>
        <w:t xml:space="preserve">2025 № </w:t>
      </w:r>
      <w:r w:rsidR="008A2FCB">
        <w:rPr>
          <w:rFonts w:ascii="Times New Roman" w:hAnsi="Times New Roman" w:cs="Times New Roman"/>
          <w:sz w:val="28"/>
          <w:szCs w:val="28"/>
        </w:rPr>
        <w:t>07</w:t>
      </w:r>
      <w:r w:rsidRPr="008A2FCB">
        <w:rPr>
          <w:rFonts w:ascii="Times New Roman" w:hAnsi="Times New Roman" w:cs="Times New Roman"/>
          <w:sz w:val="28"/>
          <w:szCs w:val="28"/>
        </w:rPr>
        <w:t>__</w:t>
      </w:r>
    </w:p>
    <w:p w:rsidR="00E2542D" w:rsidRPr="008A2FCB" w:rsidRDefault="00E2542D" w:rsidP="00E2542D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E2542D" w:rsidRDefault="00E2542D" w:rsidP="003A094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42D" w:rsidRPr="00E2542D" w:rsidRDefault="00E2542D" w:rsidP="00E254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42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  <w:r w:rsidRPr="00E2542D">
        <w:rPr>
          <w:rFonts w:ascii="Times New Roman" w:hAnsi="Times New Roman" w:cs="Times New Roman"/>
          <w:b/>
          <w:bCs/>
          <w:sz w:val="28"/>
          <w:szCs w:val="28"/>
        </w:rPr>
        <w:t>о структуре и правилах  формирования реестрового номера муниципального имущества</w:t>
      </w:r>
      <w:r w:rsidR="008A2FCB">
        <w:rPr>
          <w:rFonts w:ascii="Times New Roman" w:hAnsi="Times New Roman" w:cs="Times New Roman"/>
          <w:b/>
          <w:bCs/>
          <w:sz w:val="28"/>
          <w:szCs w:val="28"/>
        </w:rPr>
        <w:t>, находящегося в собственности</w:t>
      </w:r>
      <w:r w:rsidRPr="00E2542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«Сторожевск» </w:t>
      </w:r>
    </w:p>
    <w:p w:rsidR="00E2542D" w:rsidRDefault="00E2542D" w:rsidP="00E2542D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948" w:rsidRPr="00F437F8" w:rsidRDefault="003A0948" w:rsidP="003A094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Положение принято в соответствии с Порядком ведения органами местного самоуправления реестров муниципального имущества, утвержденным приказом Министерства финансов Российской Федерации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от 10.10.2023 № 163н, </w:t>
      </w:r>
      <w:r w:rsidR="008A2FCB">
        <w:rPr>
          <w:rFonts w:ascii="Times New Roman" w:hAnsi="Times New Roman" w:cs="Times New Roman"/>
          <w:sz w:val="28"/>
          <w:szCs w:val="28"/>
          <w:lang w:eastAsia="ru-RU"/>
        </w:rPr>
        <w:t>решением</w:t>
      </w:r>
      <w:r w:rsidR="008A2FCB">
        <w:rPr>
          <w:rFonts w:ascii="Times New Roman" w:hAnsi="Times New Roman" w:cs="Times New Roman"/>
          <w:sz w:val="28"/>
          <w:szCs w:val="28"/>
          <w:lang w:eastAsia="ru-RU"/>
        </w:rPr>
        <w:t xml:space="preserve"> Совета сельского поселения «Сторожевск» от 12.03.2025 № V-34/2 «О ведении реестра муниципального имущества, находящегося в собственности сельского поселения «Сторожевск</w:t>
      </w:r>
      <w:r w:rsidR="008A2FCB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и определяет структуру и правила формирования реестрового </w:t>
      </w:r>
      <w:r w:rsidR="006816E9">
        <w:rPr>
          <w:rFonts w:ascii="Times New Roman" w:hAnsi="Times New Roman" w:cs="Times New Roman"/>
          <w:sz w:val="28"/>
          <w:szCs w:val="28"/>
          <w:lang w:eastAsia="ru-RU"/>
        </w:rPr>
        <w:t>номера муниципального имущества</w:t>
      </w:r>
      <w:r w:rsidR="008A2FCB">
        <w:rPr>
          <w:rFonts w:ascii="Times New Roman" w:hAnsi="Times New Roman" w:cs="Times New Roman"/>
          <w:sz w:val="28"/>
          <w:szCs w:val="28"/>
          <w:lang w:eastAsia="ru-RU"/>
        </w:rPr>
        <w:t>, находящегося в собственности</w:t>
      </w:r>
      <w:r w:rsidR="006816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816E9" w:rsidRPr="006816E9">
        <w:rPr>
          <w:rFonts w:ascii="Times New Roman" w:hAnsi="Times New Roman" w:cs="Times New Roman"/>
          <w:bCs/>
          <w:sz w:val="28"/>
          <w:szCs w:val="28"/>
        </w:rPr>
        <w:t>сельского поселения «Сторожевск»</w:t>
      </w:r>
      <w:r w:rsidRPr="00F437F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A0948" w:rsidRPr="00F437F8" w:rsidRDefault="003A0948" w:rsidP="003A0948">
      <w:pPr>
        <w:shd w:val="clear" w:color="auto" w:fill="FFFFFF"/>
        <w:spacing w:after="0" w:line="240" w:lineRule="auto"/>
        <w:ind w:firstLine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2. Структура реестрового номера муниципального имущества состоит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из </w:t>
      </w:r>
      <w:r>
        <w:rPr>
          <w:rFonts w:ascii="Times New Roman" w:hAnsi="Times New Roman" w:cs="Times New Roman"/>
          <w:sz w:val="28"/>
          <w:szCs w:val="28"/>
          <w:lang w:eastAsia="ru-RU"/>
        </w:rPr>
        <w:t>четы</w:t>
      </w:r>
      <w:r w:rsidRPr="00F437F8">
        <w:rPr>
          <w:rFonts w:ascii="Times New Roman" w:hAnsi="Times New Roman" w:cs="Times New Roman"/>
          <w:sz w:val="28"/>
          <w:szCs w:val="28"/>
          <w:lang w:eastAsia="ru-RU"/>
        </w:rPr>
        <w:t>рех цифровых групп</w:t>
      </w:r>
      <w:r>
        <w:rPr>
          <w:rFonts w:ascii="Times New Roman" w:hAnsi="Times New Roman" w:cs="Times New Roman"/>
          <w:sz w:val="28"/>
          <w:szCs w:val="28"/>
          <w:lang w:eastAsia="ru-RU"/>
        </w:rPr>
        <w:t>, отделенных двоеточием</w:t>
      </w:r>
      <w:r w:rsidRPr="00F437F8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A0948" w:rsidRDefault="003A0948" w:rsidP="006816E9">
      <w:pPr>
        <w:pStyle w:val="a3"/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– первых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восемь</w:t>
      </w:r>
      <w:r w:rsidR="006816E9">
        <w:rPr>
          <w:rFonts w:ascii="Times New Roman" w:hAnsi="Times New Roman" w:cs="Times New Roman"/>
          <w:sz w:val="28"/>
          <w:szCs w:val="28"/>
          <w:lang w:eastAsia="ru-RU"/>
        </w:rPr>
        <w:t xml:space="preserve"> цифр кода ОКТМО сельского поселения «Сторожевск»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6816E9">
        <w:rPr>
          <w:rFonts w:ascii="Times New Roman" w:hAnsi="Times New Roman" w:cs="Times New Roman"/>
          <w:sz w:val="28"/>
          <w:szCs w:val="28"/>
          <w:lang w:eastAsia="ru-RU"/>
        </w:rPr>
        <w:t>87616485</w:t>
      </w:r>
      <w:r w:rsidRPr="00F437F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A0948" w:rsidRPr="00F437F8" w:rsidRDefault="003A0948" w:rsidP="003A0948">
      <w:pPr>
        <w:pStyle w:val="a3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>– номера раздела реестра муниципального имущества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A0948" w:rsidRPr="00F437F8" w:rsidRDefault="003A0948" w:rsidP="003A0948">
      <w:pPr>
        <w:pStyle w:val="a3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>– номера подраздела реестра муниципального имущества;</w:t>
      </w:r>
    </w:p>
    <w:p w:rsidR="003A0948" w:rsidRPr="00F437F8" w:rsidRDefault="003A0948" w:rsidP="003A0948">
      <w:pPr>
        <w:pStyle w:val="a3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– порядкового номера объекта в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соответствующем подразделе реестра</w:t>
      </w:r>
      <w:r w:rsidRPr="00F437F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A0948" w:rsidRPr="00F437F8" w:rsidRDefault="003A0948" w:rsidP="003A09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>Пример: в случае присвоения реестрового номера объекту недвижимого имущества, он формируется следующим образом:</w:t>
      </w:r>
    </w:p>
    <w:p w:rsidR="003A0948" w:rsidRPr="00F437F8" w:rsidRDefault="003A0948" w:rsidP="003A0948">
      <w:pPr>
        <w:pStyle w:val="a3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2205"/>
        <w:gridCol w:w="2219"/>
        <w:gridCol w:w="2536"/>
        <w:gridCol w:w="2616"/>
      </w:tblGrid>
      <w:tr w:rsidR="003A0948" w:rsidRPr="00F437F8" w:rsidTr="000461B0">
        <w:tc>
          <w:tcPr>
            <w:tcW w:w="2552" w:type="dxa"/>
          </w:tcPr>
          <w:p w:rsidR="003A0948" w:rsidRDefault="003A0948" w:rsidP="000461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Первые восемь</w:t>
            </w:r>
            <w:r w:rsidRPr="00F4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цифр кода ОКТМО</w:t>
            </w:r>
          </w:p>
          <w:p w:rsidR="003A0948" w:rsidRPr="00F437F8" w:rsidRDefault="00157454" w:rsidP="001574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Сельского поселения «Сторожевск»</w:t>
            </w:r>
            <w:r w:rsidR="003A09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15" w:type="dxa"/>
          </w:tcPr>
          <w:p w:rsidR="003A0948" w:rsidRPr="00F437F8" w:rsidRDefault="003A0948" w:rsidP="000461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Номер </w:t>
            </w:r>
            <w:r w:rsidRPr="00F4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раздела реестра муниципального имущества</w:t>
            </w:r>
          </w:p>
        </w:tc>
        <w:tc>
          <w:tcPr>
            <w:tcW w:w="2945" w:type="dxa"/>
          </w:tcPr>
          <w:p w:rsidR="003A0948" w:rsidRPr="00F437F8" w:rsidRDefault="003A0948" w:rsidP="000461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Номер подраздела реестра муниципального имущества</w:t>
            </w:r>
          </w:p>
        </w:tc>
        <w:tc>
          <w:tcPr>
            <w:tcW w:w="2938" w:type="dxa"/>
          </w:tcPr>
          <w:p w:rsidR="003A0948" w:rsidRPr="00F437F8" w:rsidRDefault="003A0948" w:rsidP="000461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Порядковый номер объекта 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соответствующем подразделе реестра</w:t>
            </w:r>
          </w:p>
        </w:tc>
      </w:tr>
      <w:tr w:rsidR="003A0948" w:rsidRPr="00F437F8" w:rsidTr="000461B0">
        <w:tc>
          <w:tcPr>
            <w:tcW w:w="2552" w:type="dxa"/>
          </w:tcPr>
          <w:p w:rsidR="003A0948" w:rsidRPr="00F437F8" w:rsidRDefault="006816E9" w:rsidP="000461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87616485</w:t>
            </w:r>
          </w:p>
        </w:tc>
        <w:tc>
          <w:tcPr>
            <w:tcW w:w="915" w:type="dxa"/>
          </w:tcPr>
          <w:p w:rsidR="003A0948" w:rsidRPr="00F437F8" w:rsidRDefault="003A0948" w:rsidP="000461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45" w:type="dxa"/>
          </w:tcPr>
          <w:p w:rsidR="003A0948" w:rsidRPr="00F437F8" w:rsidRDefault="006816E9" w:rsidP="000461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938" w:type="dxa"/>
          </w:tcPr>
          <w:p w:rsidR="003A0948" w:rsidRPr="00F437F8" w:rsidRDefault="003A0948" w:rsidP="000461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3A0948" w:rsidRPr="00F437F8" w:rsidRDefault="003A0948" w:rsidP="003A0948">
      <w:pPr>
        <w:pStyle w:val="a3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948" w:rsidRPr="00F437F8" w:rsidRDefault="003A0948" w:rsidP="003A09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>Соответственно, сфор</w:t>
      </w:r>
      <w:r w:rsidR="006816E9">
        <w:rPr>
          <w:rFonts w:ascii="Times New Roman" w:hAnsi="Times New Roman" w:cs="Times New Roman"/>
          <w:sz w:val="28"/>
          <w:szCs w:val="28"/>
          <w:lang w:eastAsia="ru-RU"/>
        </w:rPr>
        <w:t>мированный реестровый номер – 87616485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F437F8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F437F8">
        <w:rPr>
          <w:rFonts w:ascii="Times New Roman" w:hAnsi="Times New Roman" w:cs="Times New Roman"/>
          <w:sz w:val="28"/>
          <w:szCs w:val="28"/>
          <w:lang w:eastAsia="ru-RU"/>
        </w:rPr>
        <w:t>1.1</w:t>
      </w:r>
      <w:r>
        <w:rPr>
          <w:rFonts w:ascii="Times New Roman" w:hAnsi="Times New Roman" w:cs="Times New Roman"/>
          <w:sz w:val="28"/>
          <w:szCs w:val="28"/>
          <w:lang w:eastAsia="ru-RU"/>
        </w:rPr>
        <w:t>:1</w:t>
      </w:r>
    </w:p>
    <w:p w:rsidR="003A0948" w:rsidRPr="00F437F8" w:rsidRDefault="003A0948" w:rsidP="003A094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3.Формирование реестрового номера муниципального имущества осуществляется </w:t>
      </w:r>
      <w:r w:rsidR="008A2FCB">
        <w:rPr>
          <w:rFonts w:ascii="Times New Roman" w:hAnsi="Times New Roman" w:cs="Times New Roman"/>
          <w:sz w:val="28"/>
          <w:szCs w:val="28"/>
          <w:lang w:eastAsia="ru-RU"/>
        </w:rPr>
        <w:t>администрацией сельского поселения «Сторожевск»</w:t>
      </w: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со структурой, определенной пунктом 2 настоящего Положения.</w:t>
      </w:r>
    </w:p>
    <w:p w:rsidR="003A0948" w:rsidRPr="00F437F8" w:rsidRDefault="003A0948" w:rsidP="003A094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4. Реестровый номер является уникальным номером и повторно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не используется при присвоении реестровых номеров иным объектам учета,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37F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том числе в случае прекращения права муниципальной собственности </w:t>
      </w:r>
      <w:r w:rsidR="00D42A02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 «Сторожевск»</w:t>
      </w: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на объект учета. Соответственно, объекту учета может быть присвоен только один реестровый номер.</w:t>
      </w:r>
    </w:p>
    <w:p w:rsidR="003A0948" w:rsidRPr="00F437F8" w:rsidRDefault="003A0948" w:rsidP="003A094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5. В случае разделения ранее учтенных в реестре муниципального имущества объектов муниципальной собственности на несколько объектов, соответствующие сведения об объекте учета из реестра исключаются, 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а реестровые номера вновь образованных объектов учета формируются согласно правилам, установленным  </w:t>
      </w:r>
      <w:proofErr w:type="spellStart"/>
      <w:r w:rsidRPr="00F437F8">
        <w:rPr>
          <w:rFonts w:ascii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Pr="00F437F8">
        <w:rPr>
          <w:rFonts w:ascii="Times New Roman" w:hAnsi="Times New Roman" w:cs="Times New Roman"/>
          <w:sz w:val="28"/>
          <w:szCs w:val="28"/>
          <w:lang w:eastAsia="ru-RU"/>
        </w:rPr>
        <w:t>. 2- 4 настоящего Положения.</w:t>
      </w:r>
    </w:p>
    <w:p w:rsidR="003A0948" w:rsidRPr="00CF2EFB" w:rsidRDefault="003A0948" w:rsidP="003A0948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3A0948" w:rsidRDefault="003A0948" w:rsidP="003A0948">
      <w:pPr>
        <w:jc w:val="center"/>
      </w:pPr>
    </w:p>
    <w:sectPr w:rsidR="003A0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A74F8"/>
    <w:multiLevelType w:val="multilevel"/>
    <w:tmpl w:val="DE2844B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817"/>
    <w:rsid w:val="00157454"/>
    <w:rsid w:val="003A0948"/>
    <w:rsid w:val="00553817"/>
    <w:rsid w:val="006816E9"/>
    <w:rsid w:val="008A2FCB"/>
    <w:rsid w:val="00B83325"/>
    <w:rsid w:val="00D42A02"/>
    <w:rsid w:val="00E2542D"/>
    <w:rsid w:val="00F5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A094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A094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948"/>
    <w:pPr>
      <w:ind w:left="720"/>
      <w:contextualSpacing/>
    </w:pPr>
  </w:style>
  <w:style w:type="table" w:styleId="a4">
    <w:name w:val="Table Grid"/>
    <w:basedOn w:val="a1"/>
    <w:uiPriority w:val="59"/>
    <w:rsid w:val="003A0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A094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A0948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A094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A094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948"/>
    <w:pPr>
      <w:ind w:left="720"/>
      <w:contextualSpacing/>
    </w:pPr>
  </w:style>
  <w:style w:type="table" w:styleId="a4">
    <w:name w:val="Table Grid"/>
    <w:basedOn w:val="a1"/>
    <w:uiPriority w:val="59"/>
    <w:rsid w:val="003A0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A094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A0948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7</cp:revision>
  <cp:lastPrinted>2025-03-28T08:07:00Z</cp:lastPrinted>
  <dcterms:created xsi:type="dcterms:W3CDTF">2025-01-30T12:08:00Z</dcterms:created>
  <dcterms:modified xsi:type="dcterms:W3CDTF">2025-03-28T08:09:00Z</dcterms:modified>
</cp:coreProperties>
</file>