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F8" w:rsidRDefault="007C5FF8" w:rsidP="007C5FF8">
      <w:pPr>
        <w:jc w:val="center"/>
        <w:rPr>
          <w:b/>
          <w:sz w:val="32"/>
        </w:rPr>
      </w:pPr>
      <w:r>
        <w:rPr>
          <w:b/>
          <w:sz w:val="32"/>
        </w:rPr>
        <w:t xml:space="preserve">Сведения о численности работников администрации </w:t>
      </w:r>
    </w:p>
    <w:p w:rsidR="007C5FF8" w:rsidRDefault="007C5FF8" w:rsidP="007C5FF8">
      <w:pPr>
        <w:jc w:val="center"/>
        <w:rPr>
          <w:b/>
          <w:sz w:val="32"/>
        </w:rPr>
      </w:pPr>
      <w:r>
        <w:rPr>
          <w:b/>
          <w:sz w:val="32"/>
        </w:rPr>
        <w:t>сельского поселения, муниципальных служащих</w:t>
      </w:r>
    </w:p>
    <w:p w:rsidR="007C5FF8" w:rsidRDefault="007C5FF8" w:rsidP="007C5FF8">
      <w:pPr>
        <w:jc w:val="center"/>
        <w:rPr>
          <w:b/>
          <w:sz w:val="32"/>
        </w:rPr>
      </w:pPr>
      <w:r>
        <w:rPr>
          <w:b/>
          <w:sz w:val="32"/>
        </w:rPr>
        <w:t>и выборного должностного лица</w:t>
      </w:r>
      <w:r>
        <w:rPr>
          <w:sz w:val="32"/>
        </w:rPr>
        <w:t xml:space="preserve"> </w:t>
      </w:r>
      <w:r>
        <w:rPr>
          <w:b/>
          <w:sz w:val="32"/>
        </w:rPr>
        <w:t>администрации сельского поселения «Сторожевск» с указанием фактических затрат  на их содержание за 4 квартал 2022 года</w:t>
      </w:r>
    </w:p>
    <w:p w:rsidR="007C5FF8" w:rsidRDefault="007C5FF8" w:rsidP="007C5FF8">
      <w:pPr>
        <w:ind w:firstLine="708"/>
        <w:jc w:val="center"/>
        <w:rPr>
          <w:b/>
          <w:sz w:val="32"/>
        </w:rPr>
      </w:pPr>
    </w:p>
    <w:p w:rsidR="007C5FF8" w:rsidRDefault="007C5FF8" w:rsidP="007C5FF8">
      <w:pPr>
        <w:tabs>
          <w:tab w:val="left" w:pos="9355"/>
        </w:tabs>
        <w:spacing w:before="300" w:after="100" w:afterAutospacing="1"/>
        <w:ind w:right="-1" w:firstLine="708"/>
        <w:jc w:val="both"/>
      </w:pPr>
      <w:r>
        <w:rPr>
          <w:sz w:val="32"/>
        </w:rPr>
        <w:t>Согласно п. 6 ст. 52 Федерального закона от 06.10.2003 № 131-ФЗ «Об общих принципах организации местного самоуправления в Российской Федерации» администрация муниципального образования сельского поселения «Сторожевск» сообщает следующее:</w:t>
      </w:r>
    </w:p>
    <w:p w:rsidR="007C5FF8" w:rsidRDefault="007C5FF8" w:rsidP="007C5FF8">
      <w:pPr>
        <w:spacing w:after="100" w:afterAutospacing="1"/>
        <w:ind w:firstLine="709"/>
        <w:jc w:val="both"/>
        <w:rPr>
          <w:sz w:val="32"/>
        </w:rPr>
      </w:pPr>
      <w:r>
        <w:rPr>
          <w:sz w:val="32"/>
        </w:rPr>
        <w:t xml:space="preserve"> - Численность работников администрации сельского поселения  составляет 8 человек. Фактические затраты на их денежное содержание за 4 квартал 2022 года составили 980,9 тыс. руб.;</w:t>
      </w:r>
    </w:p>
    <w:p w:rsidR="007C5FF8" w:rsidRDefault="007C5FF8" w:rsidP="007C5FF8">
      <w:pPr>
        <w:tabs>
          <w:tab w:val="left" w:pos="9355"/>
        </w:tabs>
        <w:spacing w:before="100" w:beforeAutospacing="1" w:after="100" w:afterAutospacing="1"/>
        <w:ind w:right="-1"/>
        <w:jc w:val="both"/>
        <w:rPr>
          <w:sz w:val="32"/>
        </w:rPr>
      </w:pPr>
      <w:r>
        <w:rPr>
          <w:sz w:val="32"/>
        </w:rPr>
        <w:t xml:space="preserve">            - Численность муниципальных служащих в администрации сельского поселения на 1 января 2023 года составляет 2 человека.  Фактические затраты на их денежное содержание за 4 квартал 2022 года составили 249,8</w:t>
      </w:r>
      <w:r>
        <w:rPr>
          <w:color w:val="FF0000"/>
          <w:sz w:val="32"/>
        </w:rPr>
        <w:t xml:space="preserve"> </w:t>
      </w:r>
      <w:r>
        <w:rPr>
          <w:sz w:val="32"/>
        </w:rPr>
        <w:t>руб.;</w:t>
      </w:r>
    </w:p>
    <w:p w:rsidR="007C5FF8" w:rsidRDefault="007C5FF8" w:rsidP="007C5FF8">
      <w:pPr>
        <w:tabs>
          <w:tab w:val="left" w:pos="9355"/>
        </w:tabs>
        <w:spacing w:before="100" w:beforeAutospacing="1" w:after="100" w:afterAutospacing="1"/>
        <w:ind w:right="-1" w:firstLine="851"/>
        <w:jc w:val="both"/>
      </w:pPr>
      <w:r>
        <w:rPr>
          <w:sz w:val="32"/>
        </w:rPr>
        <w:t>- Фактические затраты на денежное содержание выборного должностного лица (кол. - 1 ед.) за 4 квартал 2022 года составили  262,3 тыс. руб.</w:t>
      </w:r>
    </w:p>
    <w:p w:rsidR="000C0D7A" w:rsidRDefault="000C0D7A">
      <w:bookmarkStart w:id="0" w:name="_GoBack"/>
      <w:bookmarkEnd w:id="0"/>
    </w:p>
    <w:sectPr w:rsidR="000C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16"/>
    <w:rsid w:val="000C0D7A"/>
    <w:rsid w:val="007C5FF8"/>
    <w:rsid w:val="0086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2023-01-26T13:29:00Z</dcterms:created>
  <dcterms:modified xsi:type="dcterms:W3CDTF">2023-01-26T13:30:00Z</dcterms:modified>
</cp:coreProperties>
</file>