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D40" w:rsidRPr="00C150C1" w:rsidRDefault="0016138F" w:rsidP="0016138F">
      <w:pPr>
        <w:pStyle w:val="aa"/>
        <w:jc w:val="center"/>
      </w:pPr>
      <w:r>
        <w:t xml:space="preserve">                                                                         </w:t>
      </w:r>
      <w:r w:rsidR="00243768" w:rsidRPr="00C150C1">
        <w:t>Приложение</w:t>
      </w:r>
    </w:p>
    <w:p w:rsidR="008E5D40" w:rsidRPr="0066555D" w:rsidRDefault="00243768" w:rsidP="00C150C1">
      <w:pPr>
        <w:keepNext/>
        <w:keepLines/>
        <w:spacing w:before="0" w:after="0" w:line="240" w:lineRule="auto"/>
        <w:ind w:left="4820" w:firstLine="0"/>
        <w:jc w:val="center"/>
        <w:rPr>
          <w:sz w:val="24"/>
          <w:szCs w:val="24"/>
        </w:rPr>
      </w:pPr>
      <w:r w:rsidRPr="0066555D">
        <w:rPr>
          <w:sz w:val="24"/>
          <w:szCs w:val="24"/>
        </w:rPr>
        <w:t xml:space="preserve">к </w:t>
      </w:r>
      <w:r w:rsidR="0066555D">
        <w:rPr>
          <w:sz w:val="24"/>
          <w:szCs w:val="24"/>
        </w:rPr>
        <w:t>постановлению</w:t>
      </w:r>
      <w:r w:rsidR="008E5D40" w:rsidRPr="0066555D">
        <w:rPr>
          <w:sz w:val="24"/>
          <w:szCs w:val="24"/>
        </w:rPr>
        <w:t xml:space="preserve"> администрации</w:t>
      </w:r>
    </w:p>
    <w:p w:rsidR="00E61700" w:rsidRPr="0066555D" w:rsidRDefault="008E5D40" w:rsidP="0066555D">
      <w:pPr>
        <w:keepNext/>
        <w:keepLines/>
        <w:spacing w:before="0" w:after="0" w:line="240" w:lineRule="auto"/>
        <w:ind w:left="4820" w:firstLine="0"/>
        <w:jc w:val="center"/>
        <w:rPr>
          <w:sz w:val="24"/>
          <w:szCs w:val="24"/>
        </w:rPr>
      </w:pPr>
      <w:r w:rsidRPr="0066555D">
        <w:rPr>
          <w:sz w:val="24"/>
          <w:szCs w:val="24"/>
        </w:rPr>
        <w:t xml:space="preserve">муниципального </w:t>
      </w:r>
      <w:r w:rsidR="0066555D">
        <w:rPr>
          <w:sz w:val="24"/>
          <w:szCs w:val="24"/>
        </w:rPr>
        <w:t>образования сельского поселения «Сторожевск</w:t>
      </w:r>
      <w:r w:rsidRPr="0066555D">
        <w:rPr>
          <w:sz w:val="24"/>
          <w:szCs w:val="24"/>
        </w:rPr>
        <w:t>»</w:t>
      </w:r>
    </w:p>
    <w:p w:rsidR="00C150C1" w:rsidRPr="0066555D" w:rsidRDefault="0066555D" w:rsidP="00C150C1">
      <w:pPr>
        <w:keepNext/>
        <w:keepLines/>
        <w:spacing w:before="0" w:after="0" w:line="240" w:lineRule="auto"/>
        <w:ind w:left="4820" w:firstLine="0"/>
        <w:jc w:val="center"/>
        <w:rPr>
          <w:sz w:val="24"/>
          <w:szCs w:val="24"/>
        </w:rPr>
      </w:pPr>
      <w:r>
        <w:rPr>
          <w:sz w:val="24"/>
          <w:szCs w:val="24"/>
        </w:rPr>
        <w:t>16</w:t>
      </w:r>
      <w:r w:rsidR="00C150C1" w:rsidRPr="0066555D">
        <w:rPr>
          <w:sz w:val="24"/>
          <w:szCs w:val="24"/>
        </w:rPr>
        <w:t>.0</w:t>
      </w:r>
      <w:r>
        <w:rPr>
          <w:sz w:val="24"/>
          <w:szCs w:val="24"/>
        </w:rPr>
        <w:t>1</w:t>
      </w:r>
      <w:r w:rsidR="00C150C1" w:rsidRPr="0066555D">
        <w:rPr>
          <w:sz w:val="24"/>
          <w:szCs w:val="24"/>
        </w:rPr>
        <w:t>.202</w:t>
      </w:r>
      <w:r>
        <w:rPr>
          <w:sz w:val="24"/>
          <w:szCs w:val="24"/>
        </w:rPr>
        <w:t>4 № 04</w:t>
      </w:r>
      <w:r w:rsidR="00C150C1" w:rsidRPr="0066555D">
        <w:rPr>
          <w:sz w:val="24"/>
          <w:szCs w:val="24"/>
        </w:rPr>
        <w:t>-р</w:t>
      </w:r>
    </w:p>
    <w:p w:rsidR="00C150C1" w:rsidRDefault="00C150C1">
      <w:pPr>
        <w:pStyle w:val="a4"/>
        <w:rPr>
          <w:sz w:val="24"/>
        </w:rPr>
      </w:pPr>
      <w:bookmarkStart w:id="0" w:name="_docStart_2"/>
      <w:bookmarkStart w:id="1" w:name="_title_2"/>
      <w:bookmarkStart w:id="2" w:name="_ref_1-7e103fc1367240"/>
      <w:bookmarkEnd w:id="0"/>
    </w:p>
    <w:p w:rsidR="00E61700" w:rsidRPr="0087063F" w:rsidRDefault="00243768" w:rsidP="0087063F">
      <w:pPr>
        <w:pStyle w:val="a4"/>
        <w:rPr>
          <w:sz w:val="26"/>
          <w:szCs w:val="26"/>
        </w:rPr>
      </w:pPr>
      <w:r w:rsidRPr="0087063F">
        <w:rPr>
          <w:sz w:val="26"/>
          <w:szCs w:val="26"/>
        </w:rPr>
        <w:t>Учетная политика</w:t>
      </w:r>
      <w:r w:rsidR="00C150C1" w:rsidRPr="0087063F">
        <w:rPr>
          <w:sz w:val="26"/>
          <w:szCs w:val="26"/>
        </w:rPr>
        <w:t xml:space="preserve"> </w:t>
      </w:r>
      <w:r w:rsidRPr="0087063F">
        <w:rPr>
          <w:sz w:val="26"/>
          <w:szCs w:val="26"/>
        </w:rPr>
        <w:t>для целей</w:t>
      </w:r>
      <w:r w:rsidR="00C150C1" w:rsidRPr="0087063F">
        <w:rPr>
          <w:sz w:val="26"/>
          <w:szCs w:val="26"/>
        </w:rPr>
        <w:t xml:space="preserve"> </w:t>
      </w:r>
      <w:r w:rsidRPr="0087063F">
        <w:rPr>
          <w:sz w:val="26"/>
          <w:szCs w:val="26"/>
        </w:rPr>
        <w:t>бюджетного учета</w:t>
      </w:r>
      <w:bookmarkEnd w:id="1"/>
      <w:bookmarkEnd w:id="2"/>
    </w:p>
    <w:p w:rsidR="00E61700" w:rsidRPr="0054706C" w:rsidRDefault="00243768">
      <w:pPr>
        <w:pStyle w:val="1"/>
        <w:numPr>
          <w:ilvl w:val="0"/>
          <w:numId w:val="3"/>
        </w:numPr>
      </w:pPr>
      <w:bookmarkStart w:id="3" w:name="_ref_1-e72ca710d79345"/>
      <w:r w:rsidRPr="0054706C">
        <w:t>Организационные положения</w:t>
      </w:r>
      <w:bookmarkEnd w:id="3"/>
    </w:p>
    <w:p w:rsidR="0066555D" w:rsidRPr="0066555D" w:rsidRDefault="0066555D" w:rsidP="0087063F">
      <w:pPr>
        <w:spacing w:before="0" w:after="0" w:line="240" w:lineRule="auto"/>
        <w:ind w:firstLine="0"/>
        <w:rPr>
          <w:sz w:val="24"/>
          <w:szCs w:val="24"/>
        </w:rPr>
      </w:pPr>
      <w:bookmarkStart w:id="4" w:name="_ref_1-c8082797e1ee4d"/>
      <w:r>
        <w:rPr>
          <w:sz w:val="24"/>
          <w:szCs w:val="24"/>
        </w:rPr>
        <w:t xml:space="preserve">1.1 </w:t>
      </w:r>
      <w:r w:rsidRPr="0066555D">
        <w:rPr>
          <w:sz w:val="24"/>
          <w:szCs w:val="24"/>
        </w:rPr>
        <w:t>Единая учетная  политика администрации муниципального образования сельского поселения «Сторожевск» (далее — учреждение) разработана в соответствии с бюджетным законодательством Российской Федерации:</w:t>
      </w:r>
    </w:p>
    <w:p w:rsidR="0066555D" w:rsidRPr="0066555D" w:rsidRDefault="0066555D" w:rsidP="0087063F">
      <w:pPr>
        <w:numPr>
          <w:ilvl w:val="0"/>
          <w:numId w:val="42"/>
        </w:numPr>
        <w:overflowPunct w:val="0"/>
        <w:autoSpaceDE w:val="0"/>
        <w:autoSpaceDN w:val="0"/>
        <w:adjustRightInd w:val="0"/>
        <w:spacing w:before="0" w:after="0" w:line="240" w:lineRule="auto"/>
        <w:textAlignment w:val="baseline"/>
        <w:rPr>
          <w:sz w:val="24"/>
          <w:szCs w:val="24"/>
        </w:rPr>
      </w:pPr>
      <w:r w:rsidRPr="0066555D">
        <w:rPr>
          <w:sz w:val="24"/>
          <w:szCs w:val="24"/>
        </w:rPr>
        <w:t>Бюджетным кодексом РФ от 31.07.1998  № 145-ФЗ;</w:t>
      </w:r>
    </w:p>
    <w:p w:rsidR="0066555D" w:rsidRPr="0066555D" w:rsidRDefault="0066555D" w:rsidP="0087063F">
      <w:pPr>
        <w:numPr>
          <w:ilvl w:val="0"/>
          <w:numId w:val="42"/>
        </w:numPr>
        <w:overflowPunct w:val="0"/>
        <w:autoSpaceDE w:val="0"/>
        <w:autoSpaceDN w:val="0"/>
        <w:adjustRightInd w:val="0"/>
        <w:spacing w:before="100" w:beforeAutospacing="1" w:after="100" w:afterAutospacing="1" w:line="240" w:lineRule="auto"/>
        <w:textAlignment w:val="baseline"/>
        <w:rPr>
          <w:sz w:val="24"/>
          <w:szCs w:val="24"/>
        </w:rPr>
      </w:pPr>
      <w:r w:rsidRPr="0066555D">
        <w:rPr>
          <w:sz w:val="24"/>
          <w:szCs w:val="24"/>
        </w:rPr>
        <w:t>Налоговым кодексом РФ (часть первая) от 31.07.1998 № 146-ФЗ, (часть вторая) от 05.08.2000 № 117-ФЗ;</w:t>
      </w:r>
    </w:p>
    <w:p w:rsidR="0066555D" w:rsidRPr="0066555D" w:rsidRDefault="0066555D" w:rsidP="0087063F">
      <w:pPr>
        <w:numPr>
          <w:ilvl w:val="0"/>
          <w:numId w:val="42"/>
        </w:numPr>
        <w:overflowPunct w:val="0"/>
        <w:autoSpaceDE w:val="0"/>
        <w:autoSpaceDN w:val="0"/>
        <w:adjustRightInd w:val="0"/>
        <w:spacing w:before="100" w:beforeAutospacing="1" w:after="100" w:afterAutospacing="1" w:line="240" w:lineRule="auto"/>
        <w:textAlignment w:val="baseline"/>
        <w:rPr>
          <w:sz w:val="24"/>
          <w:szCs w:val="24"/>
        </w:rPr>
      </w:pPr>
      <w:r w:rsidRPr="0066555D">
        <w:rPr>
          <w:sz w:val="24"/>
          <w:szCs w:val="24"/>
        </w:rPr>
        <w:t xml:space="preserve">ФЗ от 06.12.2011 №402-ФЗ «О бухгалтерском учете»; </w:t>
      </w:r>
    </w:p>
    <w:p w:rsidR="0066555D" w:rsidRPr="0066555D" w:rsidRDefault="0066555D" w:rsidP="0087063F">
      <w:pPr>
        <w:numPr>
          <w:ilvl w:val="0"/>
          <w:numId w:val="42"/>
        </w:numPr>
        <w:overflowPunct w:val="0"/>
        <w:autoSpaceDE w:val="0"/>
        <w:autoSpaceDN w:val="0"/>
        <w:adjustRightInd w:val="0"/>
        <w:spacing w:before="0" w:after="0" w:line="240" w:lineRule="auto"/>
        <w:textAlignment w:val="baseline"/>
        <w:rPr>
          <w:sz w:val="24"/>
          <w:szCs w:val="24"/>
        </w:rPr>
      </w:pPr>
      <w:r w:rsidRPr="0066555D">
        <w:rPr>
          <w:sz w:val="24"/>
          <w:szCs w:val="24"/>
        </w:rPr>
        <w:t>с приказом Минфина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Инструкция к Единому плану счетов № 157н);</w:t>
      </w:r>
    </w:p>
    <w:p w:rsidR="0066555D" w:rsidRPr="0066555D" w:rsidRDefault="0066555D" w:rsidP="0087063F">
      <w:pPr>
        <w:numPr>
          <w:ilvl w:val="0"/>
          <w:numId w:val="41"/>
        </w:numPr>
        <w:overflowPunct w:val="0"/>
        <w:autoSpaceDE w:val="0"/>
        <w:autoSpaceDN w:val="0"/>
        <w:adjustRightInd w:val="0"/>
        <w:spacing w:before="0" w:after="0" w:line="240" w:lineRule="auto"/>
        <w:textAlignment w:val="baseline"/>
        <w:rPr>
          <w:sz w:val="24"/>
          <w:szCs w:val="24"/>
        </w:rPr>
      </w:pPr>
      <w:r w:rsidRPr="0066555D">
        <w:rPr>
          <w:sz w:val="24"/>
          <w:szCs w:val="24"/>
        </w:rPr>
        <w:t xml:space="preserve">приказом Минфина от 16.12.2010 № 174н «Об утверждении Плана счетов бухгалтерского учета бюджетных учреждений и Инструкции по его применению» (далее — Инструкция № 174н); </w:t>
      </w:r>
    </w:p>
    <w:p w:rsidR="0066555D" w:rsidRPr="0066555D" w:rsidRDefault="0066555D" w:rsidP="0087063F">
      <w:pPr>
        <w:numPr>
          <w:ilvl w:val="0"/>
          <w:numId w:val="41"/>
        </w:numPr>
        <w:overflowPunct w:val="0"/>
        <w:autoSpaceDE w:val="0"/>
        <w:autoSpaceDN w:val="0"/>
        <w:adjustRightInd w:val="0"/>
        <w:spacing w:before="100" w:beforeAutospacing="1" w:after="100" w:afterAutospacing="1" w:line="240" w:lineRule="auto"/>
        <w:textAlignment w:val="baseline"/>
        <w:rPr>
          <w:sz w:val="24"/>
          <w:szCs w:val="24"/>
        </w:rPr>
      </w:pPr>
      <w:r w:rsidRPr="0066555D">
        <w:rPr>
          <w:sz w:val="24"/>
          <w:szCs w:val="24"/>
        </w:rPr>
        <w:t>приказом Минфина от03.2015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 52н);</w:t>
      </w:r>
    </w:p>
    <w:p w:rsidR="00BD5E38" w:rsidRDefault="0066555D" w:rsidP="0087063F">
      <w:pPr>
        <w:numPr>
          <w:ilvl w:val="0"/>
          <w:numId w:val="41"/>
        </w:numPr>
        <w:overflowPunct w:val="0"/>
        <w:autoSpaceDE w:val="0"/>
        <w:autoSpaceDN w:val="0"/>
        <w:adjustRightInd w:val="0"/>
        <w:spacing w:before="0" w:after="0" w:line="240" w:lineRule="auto"/>
        <w:textAlignment w:val="baseline"/>
        <w:rPr>
          <w:sz w:val="24"/>
          <w:szCs w:val="24"/>
        </w:rPr>
      </w:pPr>
      <w:r w:rsidRPr="0066555D">
        <w:rPr>
          <w:sz w:val="24"/>
          <w:szCs w:val="24"/>
        </w:rPr>
        <w:t xml:space="preserve">федеральными стандартами бухгалтерского учета государственных </w:t>
      </w:r>
      <w:r w:rsidRPr="0087063F">
        <w:rPr>
          <w:i/>
          <w:sz w:val="24"/>
          <w:szCs w:val="24"/>
        </w:rPr>
        <w:t>финансов</w:t>
      </w:r>
      <w:r w:rsidRPr="0066555D">
        <w:rPr>
          <w:sz w:val="24"/>
          <w:szCs w:val="24"/>
        </w:rPr>
        <w:t>.</w:t>
      </w:r>
    </w:p>
    <w:p w:rsidR="00BD5E38" w:rsidRPr="00BD5E38" w:rsidRDefault="0066555D" w:rsidP="0087063F">
      <w:pPr>
        <w:overflowPunct w:val="0"/>
        <w:autoSpaceDE w:val="0"/>
        <w:autoSpaceDN w:val="0"/>
        <w:adjustRightInd w:val="0"/>
        <w:spacing w:before="0" w:after="0" w:line="240" w:lineRule="auto"/>
        <w:ind w:firstLine="0"/>
        <w:textAlignment w:val="baseline"/>
        <w:rPr>
          <w:sz w:val="24"/>
          <w:szCs w:val="24"/>
        </w:rPr>
      </w:pPr>
      <w:r w:rsidRPr="00BD5E38">
        <w:rPr>
          <w:sz w:val="24"/>
          <w:szCs w:val="24"/>
        </w:rPr>
        <w:t>В части исполнения полномочий получателя бюджетных средств учреждение ведет учет в соответствии с приказом Минфина от 06.12.2010 № 162н «Об утверждении плана счетов бюджетного учета и Инструкции по его применению» (далее — Инструкция</w:t>
      </w:r>
      <w:r w:rsidR="001E3976" w:rsidRPr="00BD5E38">
        <w:rPr>
          <w:sz w:val="24"/>
          <w:szCs w:val="24"/>
        </w:rPr>
        <w:t xml:space="preserve"> № 162н).</w:t>
      </w:r>
    </w:p>
    <w:p w:rsidR="000A38C9" w:rsidRPr="001E3976" w:rsidRDefault="000A38C9" w:rsidP="0087063F">
      <w:pPr>
        <w:pStyle w:val="2"/>
        <w:numPr>
          <w:ilvl w:val="1"/>
          <w:numId w:val="43"/>
        </w:numPr>
        <w:spacing w:before="0" w:after="0" w:line="240" w:lineRule="auto"/>
        <w:rPr>
          <w:sz w:val="24"/>
          <w:szCs w:val="24"/>
        </w:rPr>
      </w:pPr>
      <w:bookmarkStart w:id="5" w:name="_ref_1-096d5f5e113745"/>
      <w:bookmarkEnd w:id="4"/>
      <w:r w:rsidRPr="001E3976">
        <w:rPr>
          <w:sz w:val="24"/>
          <w:szCs w:val="24"/>
        </w:rPr>
        <w:t xml:space="preserve">Администрация муниципального образования </w:t>
      </w:r>
      <w:r w:rsidR="0066555D" w:rsidRPr="001E3976">
        <w:rPr>
          <w:sz w:val="24"/>
          <w:szCs w:val="24"/>
        </w:rPr>
        <w:t xml:space="preserve">сельского поселения «Сторожевск», </w:t>
      </w:r>
      <w:r w:rsidRPr="001E3976">
        <w:rPr>
          <w:sz w:val="24"/>
          <w:szCs w:val="24"/>
        </w:rPr>
        <w:t xml:space="preserve">далее Администрация, </w:t>
      </w:r>
      <w:r w:rsidRPr="001E3976">
        <w:rPr>
          <w:sz w:val="24"/>
          <w:szCs w:val="24"/>
          <w:shd w:val="clear" w:color="auto" w:fill="FFFFFF"/>
        </w:rPr>
        <w:t>является администратором доходов, распорядителем бюджетных средств, получателем бюджетных средств.</w:t>
      </w:r>
    </w:p>
    <w:bookmarkEnd w:id="5"/>
    <w:p w:rsidR="00D67C07" w:rsidRPr="00D67C07" w:rsidRDefault="00D67C07" w:rsidP="0087063F">
      <w:pPr>
        <w:pStyle w:val="2"/>
        <w:spacing w:before="0" w:after="0" w:line="240" w:lineRule="auto"/>
        <w:ind w:firstLine="567"/>
        <w:rPr>
          <w:rFonts w:eastAsia="Calibri"/>
          <w:kern w:val="3"/>
          <w:sz w:val="24"/>
          <w:szCs w:val="24"/>
        </w:rPr>
      </w:pPr>
      <w:r w:rsidRPr="00D67C07">
        <w:rPr>
          <w:rFonts w:eastAsia="Calibri"/>
          <w:kern w:val="3"/>
          <w:sz w:val="24"/>
          <w:szCs w:val="24"/>
        </w:rPr>
        <w:t>Ответственными за организацию бухгалтерского и налогового учета являются:</w:t>
      </w:r>
    </w:p>
    <w:p w:rsidR="00D67C07" w:rsidRPr="00D67C07" w:rsidRDefault="00D67C07" w:rsidP="0087063F">
      <w:pPr>
        <w:suppressAutoHyphens/>
        <w:autoSpaceDN w:val="0"/>
        <w:spacing w:before="0" w:after="0" w:line="240" w:lineRule="auto"/>
        <w:ind w:firstLine="0"/>
        <w:textAlignment w:val="baseline"/>
        <w:rPr>
          <w:rFonts w:eastAsia="Calibri"/>
          <w:color w:val="000000"/>
          <w:kern w:val="3"/>
          <w:sz w:val="24"/>
          <w:szCs w:val="24"/>
        </w:rPr>
      </w:pPr>
      <w:r w:rsidRPr="00D67C07">
        <w:rPr>
          <w:rFonts w:eastAsia="Calibri"/>
          <w:kern w:val="3"/>
          <w:sz w:val="24"/>
          <w:szCs w:val="24"/>
        </w:rPr>
        <w:t xml:space="preserve">Руководитель учреждения (глава сельского поселения) </w:t>
      </w:r>
      <w:r w:rsidRPr="00D67C07">
        <w:rPr>
          <w:rFonts w:eastAsia="Calibri"/>
          <w:color w:val="000000"/>
          <w:kern w:val="3"/>
          <w:sz w:val="24"/>
          <w:szCs w:val="24"/>
        </w:rPr>
        <w:t>несет ответственность</w:t>
      </w:r>
    </w:p>
    <w:p w:rsidR="00D67C07" w:rsidRPr="00D67C07" w:rsidRDefault="00D67C07" w:rsidP="0087063F">
      <w:pPr>
        <w:suppressAutoHyphens/>
        <w:autoSpaceDN w:val="0"/>
        <w:spacing w:before="0" w:after="0" w:line="240" w:lineRule="auto"/>
        <w:ind w:firstLine="0"/>
        <w:textAlignment w:val="baseline"/>
        <w:rPr>
          <w:rFonts w:eastAsia="Calibri"/>
          <w:kern w:val="3"/>
          <w:sz w:val="24"/>
          <w:szCs w:val="24"/>
        </w:rPr>
      </w:pPr>
      <w:r w:rsidRPr="00D67C07">
        <w:rPr>
          <w:rFonts w:eastAsia="Calibri"/>
          <w:color w:val="000000"/>
          <w:kern w:val="3"/>
          <w:sz w:val="24"/>
          <w:szCs w:val="24"/>
        </w:rPr>
        <w:t>- за организацию бухгалтерского учета в учреждении</w:t>
      </w:r>
      <w:r w:rsidRPr="00D67C07">
        <w:rPr>
          <w:rFonts w:eastAsia="Calibri"/>
          <w:kern w:val="3"/>
          <w:sz w:val="24"/>
          <w:szCs w:val="24"/>
        </w:rPr>
        <w:t xml:space="preserve">;  </w:t>
      </w:r>
    </w:p>
    <w:p w:rsidR="00D67C07" w:rsidRPr="00D67C07" w:rsidRDefault="00D67C07" w:rsidP="0087063F">
      <w:pPr>
        <w:suppressAutoHyphens/>
        <w:autoSpaceDN w:val="0"/>
        <w:spacing w:before="0" w:after="0" w:line="240" w:lineRule="auto"/>
        <w:ind w:firstLine="0"/>
        <w:textAlignment w:val="baseline"/>
        <w:rPr>
          <w:rFonts w:eastAsia="Calibri"/>
          <w:kern w:val="3"/>
          <w:sz w:val="24"/>
          <w:szCs w:val="24"/>
        </w:rPr>
      </w:pPr>
      <w:r w:rsidRPr="00D67C07">
        <w:rPr>
          <w:rFonts w:eastAsia="Calibri"/>
          <w:kern w:val="3"/>
          <w:sz w:val="24"/>
          <w:szCs w:val="24"/>
        </w:rPr>
        <w:t>- за соблюдение законодательства при выполнении хозяйственных операций;</w:t>
      </w:r>
    </w:p>
    <w:p w:rsidR="00D67C07" w:rsidRPr="00D67C07" w:rsidRDefault="00D67C07" w:rsidP="0087063F">
      <w:pPr>
        <w:suppressAutoHyphens/>
        <w:autoSpaceDN w:val="0"/>
        <w:spacing w:before="0" w:after="0" w:line="240" w:lineRule="auto"/>
        <w:ind w:firstLine="0"/>
        <w:textAlignment w:val="baseline"/>
        <w:rPr>
          <w:rFonts w:eastAsia="Calibri"/>
          <w:kern w:val="3"/>
          <w:sz w:val="24"/>
          <w:szCs w:val="24"/>
        </w:rPr>
      </w:pPr>
      <w:r w:rsidRPr="00D67C07">
        <w:rPr>
          <w:rFonts w:eastAsia="Calibri"/>
          <w:kern w:val="3"/>
          <w:sz w:val="24"/>
          <w:szCs w:val="24"/>
        </w:rPr>
        <w:t>-</w:t>
      </w:r>
      <w:r w:rsidRPr="00D67C07">
        <w:rPr>
          <w:rFonts w:eastAsia="Calibri"/>
          <w:color w:val="000000"/>
          <w:kern w:val="3"/>
          <w:sz w:val="24"/>
          <w:szCs w:val="24"/>
        </w:rPr>
        <w:t>обеспечивает неукоснительное выполнение сотрудниками требований по документальному оформлению хозяйственных операций и представлению в бухгалтерию необходимых документов и сведений.</w:t>
      </w:r>
    </w:p>
    <w:p w:rsidR="00D67C07" w:rsidRPr="00D67C07" w:rsidRDefault="00D67C07" w:rsidP="0087063F">
      <w:pPr>
        <w:tabs>
          <w:tab w:val="left" w:pos="0"/>
        </w:tabs>
        <w:autoSpaceDE w:val="0"/>
        <w:autoSpaceDN w:val="0"/>
        <w:adjustRightInd w:val="0"/>
        <w:spacing w:before="0" w:after="0" w:line="240" w:lineRule="auto"/>
        <w:ind w:firstLine="0"/>
        <w:rPr>
          <w:rFonts w:eastAsiaTheme="minorHAnsi"/>
          <w:color w:val="000000"/>
          <w:sz w:val="24"/>
          <w:szCs w:val="24"/>
          <w:lang w:eastAsia="en-US"/>
        </w:rPr>
      </w:pPr>
      <w:r w:rsidRPr="00D67C07">
        <w:rPr>
          <w:rFonts w:eastAsiaTheme="minorHAnsi"/>
          <w:sz w:val="24"/>
          <w:szCs w:val="24"/>
          <w:lang w:eastAsia="en-US"/>
        </w:rPr>
        <w:t xml:space="preserve">Главный бухгалтер </w:t>
      </w:r>
      <w:r w:rsidRPr="00D67C07">
        <w:rPr>
          <w:rFonts w:eastAsiaTheme="minorHAnsi"/>
          <w:color w:val="000000"/>
          <w:sz w:val="24"/>
          <w:szCs w:val="24"/>
          <w:lang w:eastAsia="en-US"/>
        </w:rPr>
        <w:t xml:space="preserve"> </w:t>
      </w:r>
    </w:p>
    <w:p w:rsidR="00D67C07" w:rsidRDefault="00D67C07" w:rsidP="0087063F">
      <w:pPr>
        <w:tabs>
          <w:tab w:val="left" w:pos="0"/>
          <w:tab w:val="left" w:pos="6765"/>
        </w:tabs>
        <w:autoSpaceDE w:val="0"/>
        <w:autoSpaceDN w:val="0"/>
        <w:adjustRightInd w:val="0"/>
        <w:spacing w:before="0" w:after="0" w:line="240" w:lineRule="auto"/>
        <w:ind w:firstLine="0"/>
        <w:rPr>
          <w:rFonts w:eastAsiaTheme="minorHAnsi"/>
          <w:color w:val="000000"/>
          <w:sz w:val="24"/>
          <w:szCs w:val="24"/>
          <w:lang w:eastAsia="en-US"/>
        </w:rPr>
      </w:pPr>
      <w:r w:rsidRPr="00D67C07">
        <w:rPr>
          <w:rFonts w:eastAsiaTheme="minorHAnsi"/>
          <w:color w:val="000000"/>
          <w:sz w:val="24"/>
          <w:szCs w:val="24"/>
          <w:lang w:eastAsia="en-US"/>
        </w:rPr>
        <w:t xml:space="preserve">- подчиняется непосредственно руководителю организации; </w:t>
      </w:r>
      <w:r>
        <w:rPr>
          <w:rFonts w:eastAsiaTheme="minorHAnsi"/>
          <w:color w:val="000000"/>
          <w:sz w:val="24"/>
          <w:szCs w:val="24"/>
          <w:lang w:eastAsia="en-US"/>
        </w:rPr>
        <w:tab/>
      </w:r>
    </w:p>
    <w:p w:rsidR="00D67C07" w:rsidRDefault="00D67C07" w:rsidP="0087063F">
      <w:pPr>
        <w:tabs>
          <w:tab w:val="left" w:pos="0"/>
          <w:tab w:val="left" w:pos="6765"/>
        </w:tabs>
        <w:autoSpaceDE w:val="0"/>
        <w:autoSpaceDN w:val="0"/>
        <w:adjustRightInd w:val="0"/>
        <w:spacing w:before="0" w:after="0" w:line="240" w:lineRule="auto"/>
        <w:ind w:firstLine="0"/>
        <w:rPr>
          <w:sz w:val="24"/>
          <w:szCs w:val="24"/>
        </w:rPr>
      </w:pPr>
      <w:r>
        <w:rPr>
          <w:rFonts w:eastAsiaTheme="minorHAnsi"/>
          <w:color w:val="000000"/>
          <w:sz w:val="24"/>
          <w:szCs w:val="24"/>
          <w:lang w:eastAsia="en-US"/>
        </w:rPr>
        <w:t>-</w:t>
      </w:r>
      <w:r w:rsidRPr="00D67C07">
        <w:rPr>
          <w:sz w:val="24"/>
          <w:szCs w:val="24"/>
        </w:rPr>
        <w:t xml:space="preserve"> </w:t>
      </w:r>
      <w:r>
        <w:rPr>
          <w:sz w:val="24"/>
          <w:szCs w:val="24"/>
        </w:rPr>
        <w:t>ведет б</w:t>
      </w:r>
      <w:r w:rsidRPr="00C150C1">
        <w:rPr>
          <w:sz w:val="24"/>
          <w:szCs w:val="24"/>
        </w:rPr>
        <w:t>юджетный</w:t>
      </w:r>
      <w:r>
        <w:rPr>
          <w:sz w:val="24"/>
          <w:szCs w:val="24"/>
        </w:rPr>
        <w:t xml:space="preserve"> учет, руководствуется в своей работе должностной </w:t>
      </w:r>
      <w:r w:rsidRPr="00C150C1">
        <w:rPr>
          <w:sz w:val="24"/>
          <w:szCs w:val="24"/>
        </w:rPr>
        <w:t>инструкци</w:t>
      </w:r>
      <w:r>
        <w:rPr>
          <w:sz w:val="24"/>
          <w:szCs w:val="24"/>
        </w:rPr>
        <w:t>ей;</w:t>
      </w:r>
    </w:p>
    <w:p w:rsidR="00D67C07" w:rsidRPr="00D67C07" w:rsidRDefault="00D67C07" w:rsidP="0087063F">
      <w:pPr>
        <w:tabs>
          <w:tab w:val="left" w:pos="0"/>
          <w:tab w:val="left" w:pos="6765"/>
        </w:tabs>
        <w:autoSpaceDE w:val="0"/>
        <w:autoSpaceDN w:val="0"/>
        <w:adjustRightInd w:val="0"/>
        <w:spacing w:before="0" w:after="0" w:line="240" w:lineRule="auto"/>
        <w:ind w:firstLine="0"/>
        <w:rPr>
          <w:rFonts w:eastAsiaTheme="minorHAnsi"/>
          <w:color w:val="000000"/>
          <w:sz w:val="24"/>
          <w:szCs w:val="24"/>
          <w:lang w:eastAsia="en-US"/>
        </w:rPr>
      </w:pPr>
      <w:r>
        <w:rPr>
          <w:rFonts w:eastAsiaTheme="minorHAnsi"/>
          <w:color w:val="000000"/>
          <w:sz w:val="24"/>
          <w:szCs w:val="24"/>
          <w:lang w:eastAsia="en-US"/>
        </w:rPr>
        <w:t>-</w:t>
      </w:r>
      <w:r w:rsidRPr="00D67C07">
        <w:rPr>
          <w:color w:val="FF0000"/>
          <w:sz w:val="24"/>
          <w:szCs w:val="24"/>
        </w:rPr>
        <w:t xml:space="preserve"> </w:t>
      </w:r>
      <w:r w:rsidRPr="00D67C07">
        <w:rPr>
          <w:sz w:val="24"/>
          <w:szCs w:val="24"/>
        </w:rPr>
        <w:t xml:space="preserve">несет ответственность за формирование учетной политики, ведение бухгалтерского учета, своевременное представление полной и достоверной бухгалтерской </w:t>
      </w:r>
      <w:r w:rsidRPr="00D67C07">
        <w:rPr>
          <w:rFonts w:eastAsiaTheme="minorHAnsi"/>
          <w:sz w:val="24"/>
          <w:szCs w:val="24"/>
          <w:lang w:eastAsia="en-US"/>
        </w:rPr>
        <w:t>и налоговой</w:t>
      </w:r>
      <w:r w:rsidRPr="00D67C07">
        <w:rPr>
          <w:sz w:val="24"/>
          <w:szCs w:val="24"/>
        </w:rPr>
        <w:t xml:space="preserve"> отчетности;</w:t>
      </w:r>
    </w:p>
    <w:p w:rsidR="00D67C07" w:rsidRPr="00D67C07" w:rsidRDefault="00D67C07" w:rsidP="0087063F">
      <w:pPr>
        <w:tabs>
          <w:tab w:val="left" w:pos="0"/>
        </w:tabs>
        <w:autoSpaceDE w:val="0"/>
        <w:autoSpaceDN w:val="0"/>
        <w:adjustRightInd w:val="0"/>
        <w:spacing w:before="0" w:after="0" w:line="240" w:lineRule="auto"/>
        <w:ind w:firstLine="0"/>
        <w:rPr>
          <w:rFonts w:eastAsiaTheme="minorHAnsi"/>
          <w:color w:val="000000"/>
          <w:sz w:val="24"/>
          <w:szCs w:val="24"/>
          <w:lang w:eastAsia="en-US"/>
        </w:rPr>
      </w:pPr>
      <w:r w:rsidRPr="00D67C07">
        <w:rPr>
          <w:rFonts w:eastAsiaTheme="minorHAnsi"/>
          <w:sz w:val="24"/>
          <w:szCs w:val="24"/>
          <w:lang w:eastAsia="en-US"/>
        </w:rPr>
        <w:lastRenderedPageBreak/>
        <w:t xml:space="preserve">- </w:t>
      </w:r>
      <w:r w:rsidRPr="00D67C07">
        <w:rPr>
          <w:rFonts w:eastAsiaTheme="minorHAnsi"/>
          <w:color w:val="000000"/>
          <w:sz w:val="24"/>
          <w:szCs w:val="24"/>
          <w:lang w:eastAsia="en-US"/>
        </w:rPr>
        <w:t xml:space="preserve">обеспечивает соответствие осуществляемых хозяйственных операций, </w:t>
      </w:r>
      <w:proofErr w:type="gramStart"/>
      <w:r w:rsidRPr="00D67C07">
        <w:rPr>
          <w:rFonts w:eastAsiaTheme="minorHAnsi"/>
          <w:color w:val="000000"/>
          <w:sz w:val="24"/>
          <w:szCs w:val="24"/>
          <w:lang w:eastAsia="en-US"/>
        </w:rPr>
        <w:t>контроль за</w:t>
      </w:r>
      <w:proofErr w:type="gramEnd"/>
      <w:r w:rsidRPr="00D67C07">
        <w:rPr>
          <w:rFonts w:eastAsiaTheme="minorHAnsi"/>
          <w:color w:val="000000"/>
          <w:sz w:val="24"/>
          <w:szCs w:val="24"/>
          <w:lang w:eastAsia="en-US"/>
        </w:rPr>
        <w:t xml:space="preserve"> движением имущества и выполнением обязательств;  обеспечивает сохранность и передачу в архив  учетных документов и регистров бюджетного учета</w:t>
      </w:r>
      <w:r w:rsidRPr="00D67C07">
        <w:rPr>
          <w:rFonts w:asciiTheme="minorHAnsi" w:eastAsiaTheme="minorHAnsi" w:hAnsiTheme="minorHAnsi" w:cstheme="minorBidi"/>
          <w:color w:val="000000"/>
          <w:sz w:val="24"/>
          <w:szCs w:val="24"/>
          <w:lang w:eastAsia="en-US"/>
        </w:rPr>
        <w:t>.</w:t>
      </w:r>
      <w:r w:rsidRPr="00D67C07">
        <w:rPr>
          <w:rFonts w:asciiTheme="minorHAnsi" w:eastAsiaTheme="minorHAnsi" w:hAnsiTheme="minorHAnsi" w:cstheme="minorBidi"/>
          <w:i/>
          <w:color w:val="000000"/>
          <w:sz w:val="24"/>
          <w:szCs w:val="24"/>
          <w:lang w:eastAsia="en-US"/>
        </w:rPr>
        <w:t xml:space="preserve"> </w:t>
      </w:r>
    </w:p>
    <w:p w:rsidR="00C80DA8" w:rsidRDefault="0062208D" w:rsidP="0087063F">
      <w:pPr>
        <w:pStyle w:val="Standard"/>
        <w:jc w:val="both"/>
      </w:pPr>
      <w:r>
        <w:rPr>
          <w:color w:val="000000"/>
        </w:rPr>
        <w:t xml:space="preserve">             </w:t>
      </w:r>
      <w:r w:rsidR="00243768" w:rsidRPr="00C150C1">
        <w:rPr>
          <w:i/>
        </w:rPr>
        <w:t xml:space="preserve">(Основание: </w:t>
      </w:r>
      <w:hyperlink r:id="rId9" w:history="1">
        <w:r w:rsidR="00243768" w:rsidRPr="000E78A8">
          <w:rPr>
            <w:rStyle w:val="afc"/>
            <w:i/>
            <w:color w:val="auto"/>
            <w:u w:val="none"/>
          </w:rPr>
          <w:t>ч.</w:t>
        </w:r>
        <w:r w:rsidR="00243768" w:rsidRPr="00C150C1">
          <w:rPr>
            <w:rStyle w:val="afc"/>
            <w:i/>
            <w:color w:val="auto"/>
            <w:u w:val="none"/>
          </w:rPr>
          <w:t xml:space="preserve"> 3</w:t>
        </w:r>
      </w:hyperlink>
      <w:r w:rsidR="00243768" w:rsidRPr="00C150C1">
        <w:rPr>
          <w:i/>
        </w:rPr>
        <w:t xml:space="preserve"> ст. 7 Закона № 402-ФЗ)</w:t>
      </w:r>
      <w:bookmarkStart w:id="6" w:name="_ref_1-b061d215432f4c"/>
    </w:p>
    <w:p w:rsidR="006A3088" w:rsidRPr="00C80DA8" w:rsidRDefault="00243768" w:rsidP="0087063F">
      <w:pPr>
        <w:pStyle w:val="2"/>
        <w:spacing w:before="0" w:after="0"/>
      </w:pPr>
      <w:r w:rsidRPr="00C150C1">
        <w:t xml:space="preserve">Порядок передачи документов и дел при смене руководителя, главного бухгалтера </w:t>
      </w:r>
      <w:proofErr w:type="gramStart"/>
      <w:r w:rsidR="000E78A8">
        <w:t>приведен</w:t>
      </w:r>
      <w:r w:rsidRPr="000E78A8">
        <w:t xml:space="preserve"> </w:t>
      </w:r>
      <w:r w:rsidR="007729BD" w:rsidRPr="00CF2F8E">
        <w:t xml:space="preserve">в </w:t>
      </w:r>
      <w:r w:rsidR="00CF2F8E" w:rsidRPr="00CF2F8E">
        <w:t>Приложение 6</w:t>
      </w:r>
      <w:r w:rsidR="000E78A8" w:rsidRPr="00CF2F8E">
        <w:t xml:space="preserve"> к </w:t>
      </w:r>
      <w:r w:rsidRPr="00CF2F8E">
        <w:t xml:space="preserve">настоящей </w:t>
      </w:r>
      <w:r w:rsidRPr="00C150C1">
        <w:t>Учетной политике</w:t>
      </w:r>
      <w:bookmarkEnd w:id="6"/>
      <w:r w:rsidR="006A3088">
        <w:t xml:space="preserve"> </w:t>
      </w:r>
      <w:r w:rsidR="006A3088" w:rsidRPr="006A3088">
        <w:t>обязаны</w:t>
      </w:r>
      <w:proofErr w:type="gramEnd"/>
      <w:r w:rsidR="006A3088" w:rsidRPr="006A3088">
        <w:t xml:space="preserve"> в рамках передачи</w:t>
      </w:r>
      <w:r w:rsidR="006A3088">
        <w:t xml:space="preserve"> </w:t>
      </w:r>
      <w:r w:rsidR="006A3088" w:rsidRPr="006A3088">
        <w:t>новому должностному лицу передать документы бухгалтерского учета, а также печати и штампы, хранящиеся в бухгалтерии.</w:t>
      </w:r>
      <w:r w:rsidR="006A3088">
        <w:t xml:space="preserve"> </w:t>
      </w:r>
      <w:r w:rsidR="006A3088" w:rsidRPr="006A3088">
        <w:t xml:space="preserve">Передача бухгалтерских документов и печатей проводится на основании </w:t>
      </w:r>
      <w:r w:rsidR="006A3088">
        <w:t>распоряжения</w:t>
      </w:r>
      <w:r w:rsidR="006A3088" w:rsidRPr="006A3088">
        <w:t xml:space="preserve"> руководителя</w:t>
      </w:r>
      <w:r w:rsidR="006A3088">
        <w:t xml:space="preserve"> и </w:t>
      </w:r>
      <w:r w:rsidR="006A3088" w:rsidRPr="006A3088">
        <w:t>осуще</w:t>
      </w:r>
      <w:r w:rsidR="006A3088">
        <w:t>ствляется при участии комиссии. 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с указанием их количества и типа.</w:t>
      </w:r>
    </w:p>
    <w:p w:rsidR="0066555D" w:rsidRDefault="0062208D" w:rsidP="0087063F">
      <w:pPr>
        <w:pStyle w:val="2"/>
        <w:numPr>
          <w:ilvl w:val="0"/>
          <w:numId w:val="0"/>
        </w:numPr>
        <w:spacing w:before="0" w:after="0" w:line="240" w:lineRule="auto"/>
        <w:rPr>
          <w:sz w:val="24"/>
          <w:szCs w:val="24"/>
        </w:rPr>
      </w:pPr>
      <w:r>
        <w:rPr>
          <w:i/>
          <w:sz w:val="24"/>
          <w:szCs w:val="24"/>
        </w:rPr>
        <w:t xml:space="preserve">            </w:t>
      </w:r>
      <w:r w:rsidR="00243768" w:rsidRPr="006A3088">
        <w:rPr>
          <w:i/>
          <w:sz w:val="24"/>
          <w:szCs w:val="24"/>
        </w:rPr>
        <w:t xml:space="preserve">(Основание: </w:t>
      </w:r>
      <w:hyperlink r:id="rId10" w:history="1">
        <w:r w:rsidR="00243768" w:rsidRPr="006A3088">
          <w:rPr>
            <w:rStyle w:val="afc"/>
            <w:i/>
            <w:color w:val="auto"/>
            <w:sz w:val="24"/>
            <w:szCs w:val="24"/>
            <w:u w:val="none"/>
          </w:rPr>
          <w:t>п. 14</w:t>
        </w:r>
      </w:hyperlink>
      <w:r w:rsidR="00243768" w:rsidRPr="006A3088">
        <w:rPr>
          <w:i/>
          <w:sz w:val="24"/>
          <w:szCs w:val="24"/>
        </w:rPr>
        <w:t xml:space="preserve"> Инструкции № 157н)</w:t>
      </w:r>
    </w:p>
    <w:p w:rsidR="0066555D" w:rsidRPr="0066555D" w:rsidRDefault="001D198A" w:rsidP="0087063F">
      <w:pPr>
        <w:spacing w:before="0" w:after="0" w:line="240" w:lineRule="auto"/>
        <w:ind w:firstLine="567"/>
        <w:rPr>
          <w:sz w:val="24"/>
          <w:szCs w:val="24"/>
        </w:rPr>
      </w:pPr>
      <w:r>
        <w:rPr>
          <w:sz w:val="24"/>
          <w:szCs w:val="24"/>
        </w:rPr>
        <w:t>1.5</w:t>
      </w:r>
      <w:r w:rsidR="001E3976">
        <w:rPr>
          <w:sz w:val="24"/>
          <w:szCs w:val="24"/>
        </w:rPr>
        <w:t>.</w:t>
      </w:r>
      <w:r w:rsidR="0066555D">
        <w:rPr>
          <w:sz w:val="24"/>
          <w:szCs w:val="24"/>
        </w:rPr>
        <w:t xml:space="preserve"> </w:t>
      </w:r>
      <w:r w:rsidR="0066555D" w:rsidRPr="0066555D">
        <w:rPr>
          <w:sz w:val="24"/>
          <w:szCs w:val="24"/>
        </w:rPr>
        <w:t>С использованием телекоммуникационных кана</w:t>
      </w:r>
      <w:r w:rsidR="001E3976">
        <w:rPr>
          <w:sz w:val="24"/>
          <w:szCs w:val="24"/>
        </w:rPr>
        <w:t xml:space="preserve">лов связи и электронной подписи </w:t>
      </w:r>
      <w:r w:rsidR="0066555D" w:rsidRPr="0066555D">
        <w:rPr>
          <w:sz w:val="24"/>
          <w:szCs w:val="24"/>
        </w:rPr>
        <w:t>бухгалтерия  ведет электронный документооборот по следующим направлениям:</w:t>
      </w:r>
    </w:p>
    <w:p w:rsidR="0066555D" w:rsidRPr="0066555D" w:rsidRDefault="0066555D" w:rsidP="0087063F">
      <w:pPr>
        <w:spacing w:before="0" w:after="0" w:line="240" w:lineRule="auto"/>
        <w:ind w:firstLine="567"/>
        <w:rPr>
          <w:sz w:val="24"/>
          <w:szCs w:val="24"/>
        </w:rPr>
      </w:pPr>
      <w:r w:rsidRPr="0066555D">
        <w:rPr>
          <w:sz w:val="24"/>
          <w:szCs w:val="24"/>
        </w:rPr>
        <w:t>- передача отчетности по налогам, сборам и иным обязательным платежам в инспекцию Федеральной налоговой службы; передача отчетности по страховым взносам и сведениям персонифицированного учета в отделение Пенсионного фонда России; передача сведений и отчетности по статистическому учету в органы статистического наблюдения осуществляется по средствам «</w:t>
      </w:r>
      <w:proofErr w:type="spellStart"/>
      <w:r w:rsidRPr="0066555D">
        <w:rPr>
          <w:sz w:val="24"/>
          <w:szCs w:val="24"/>
        </w:rPr>
        <w:t>СБиС</w:t>
      </w:r>
      <w:proofErr w:type="spellEnd"/>
      <w:r w:rsidRPr="0066555D">
        <w:rPr>
          <w:sz w:val="24"/>
          <w:szCs w:val="24"/>
        </w:rPr>
        <w:t xml:space="preserve"> ++Электронная отчетность";</w:t>
      </w:r>
    </w:p>
    <w:p w:rsidR="0066555D" w:rsidRPr="0066555D" w:rsidRDefault="0066555D" w:rsidP="0087063F">
      <w:pPr>
        <w:spacing w:before="0" w:after="0" w:line="240" w:lineRule="auto"/>
        <w:ind w:firstLine="567"/>
        <w:rPr>
          <w:sz w:val="24"/>
          <w:szCs w:val="24"/>
        </w:rPr>
      </w:pPr>
      <w:r w:rsidRPr="0066555D">
        <w:rPr>
          <w:sz w:val="24"/>
          <w:szCs w:val="24"/>
        </w:rPr>
        <w:t>- сдача бухгалтерской (бюджетной) отчетности — в Сво</w:t>
      </w:r>
      <w:proofErr w:type="gramStart"/>
      <w:r w:rsidRPr="0066555D">
        <w:rPr>
          <w:sz w:val="24"/>
          <w:szCs w:val="24"/>
        </w:rPr>
        <w:t>д-</w:t>
      </w:r>
      <w:proofErr w:type="gramEnd"/>
      <w:r w:rsidRPr="0066555D">
        <w:rPr>
          <w:sz w:val="24"/>
          <w:szCs w:val="24"/>
        </w:rPr>
        <w:t xml:space="preserve"> «СМАРТ».</w:t>
      </w:r>
    </w:p>
    <w:p w:rsidR="0066555D" w:rsidRPr="0066555D" w:rsidRDefault="0066555D" w:rsidP="0087063F">
      <w:pPr>
        <w:spacing w:before="0" w:after="0" w:line="240" w:lineRule="auto"/>
        <w:ind w:firstLine="567"/>
        <w:rPr>
          <w:sz w:val="24"/>
          <w:szCs w:val="24"/>
        </w:rPr>
      </w:pPr>
      <w:r w:rsidRPr="0066555D">
        <w:rPr>
          <w:sz w:val="24"/>
          <w:szCs w:val="24"/>
        </w:rPr>
        <w:t>- документы о приемке, универсальный передаточный документ или счет-фактура от контрагентов (поставщиков, исполнителей, подрядчиков), принимаются к учету в электронном виде, подписанные электронной цифровой подписью (далее - ЭП) в ЕИС «Закупки». Правом подписи указанных документов обладают сотрудники, перечень которых утверждается распоряжением руководителя.</w:t>
      </w:r>
    </w:p>
    <w:p w:rsidR="0066555D" w:rsidRPr="0066555D" w:rsidRDefault="0066555D" w:rsidP="0087063F">
      <w:pPr>
        <w:spacing w:before="0" w:after="0" w:line="240" w:lineRule="auto"/>
        <w:ind w:firstLine="567"/>
        <w:rPr>
          <w:sz w:val="24"/>
          <w:szCs w:val="24"/>
        </w:rPr>
      </w:pPr>
      <w:r w:rsidRPr="0066555D">
        <w:rPr>
          <w:sz w:val="24"/>
          <w:szCs w:val="24"/>
        </w:rPr>
        <w:t xml:space="preserve">- кассовое исполнение доходов и расходов на портале «СУФД» - </w:t>
      </w:r>
      <w:r w:rsidRPr="0066555D">
        <w:rPr>
          <w:sz w:val="24"/>
          <w:szCs w:val="24"/>
          <w:lang w:val="en-US"/>
        </w:rPr>
        <w:t>online</w:t>
      </w:r>
      <w:r w:rsidRPr="0066555D">
        <w:rPr>
          <w:sz w:val="24"/>
          <w:szCs w:val="24"/>
        </w:rPr>
        <w:t xml:space="preserve"> УФК по Республике Коми.</w:t>
      </w:r>
    </w:p>
    <w:p w:rsidR="00A95DD9" w:rsidRPr="00C150C1" w:rsidRDefault="001E3976" w:rsidP="0087063F">
      <w:pPr>
        <w:spacing w:before="0" w:after="0" w:line="240" w:lineRule="auto"/>
        <w:ind w:firstLine="0"/>
        <w:rPr>
          <w:sz w:val="24"/>
          <w:szCs w:val="24"/>
        </w:rPr>
      </w:pPr>
      <w:bookmarkStart w:id="7" w:name="_ref_1-e318cc4b8b0445"/>
      <w:r>
        <w:rPr>
          <w:i/>
          <w:sz w:val="24"/>
          <w:szCs w:val="24"/>
        </w:rPr>
        <w:t xml:space="preserve">       </w:t>
      </w:r>
      <w:r w:rsidR="00A95DD9" w:rsidRPr="00C150C1">
        <w:rPr>
          <w:i/>
          <w:sz w:val="24"/>
          <w:szCs w:val="24"/>
        </w:rPr>
        <w:t xml:space="preserve">(Основание: </w:t>
      </w:r>
      <w:hyperlink r:id="rId11" w:history="1">
        <w:r w:rsidR="00A95DD9" w:rsidRPr="00C150C1">
          <w:rPr>
            <w:rStyle w:val="afc"/>
            <w:i/>
            <w:color w:val="auto"/>
            <w:sz w:val="24"/>
            <w:szCs w:val="24"/>
            <w:u w:val="none"/>
          </w:rPr>
          <w:t>п. 19</w:t>
        </w:r>
      </w:hyperlink>
      <w:r w:rsidR="00A95DD9" w:rsidRPr="00C150C1">
        <w:rPr>
          <w:i/>
          <w:sz w:val="24"/>
          <w:szCs w:val="24"/>
        </w:rPr>
        <w:t xml:space="preserve"> Инструкции № 157н)</w:t>
      </w:r>
    </w:p>
    <w:bookmarkEnd w:id="7"/>
    <w:p w:rsidR="0066555D" w:rsidRDefault="0066555D" w:rsidP="0087063F">
      <w:pPr>
        <w:spacing w:before="0" w:after="0" w:line="240" w:lineRule="auto"/>
        <w:ind w:firstLine="567"/>
        <w:rPr>
          <w:sz w:val="24"/>
          <w:szCs w:val="24"/>
        </w:rPr>
      </w:pPr>
      <w:r w:rsidRPr="0066555D">
        <w:rPr>
          <w:sz w:val="24"/>
          <w:szCs w:val="24"/>
        </w:rPr>
        <w:t xml:space="preserve">- автоматизированный бюджетный учет администрации сельского поселения ведется с применением программы «Смета» (бухгалтерский учет, налоговый учет, расчеты с персоналом). В целях обеспечения сохранности электронных данных бухучета и отчетности производится </w:t>
      </w:r>
      <w:r>
        <w:rPr>
          <w:sz w:val="24"/>
          <w:szCs w:val="24"/>
        </w:rPr>
        <w:t>сохранение резервных копий базы</w:t>
      </w:r>
    </w:p>
    <w:p w:rsidR="00E61700" w:rsidRPr="0066555D" w:rsidRDefault="00243768" w:rsidP="0087063F">
      <w:pPr>
        <w:spacing w:before="0" w:after="0" w:line="240" w:lineRule="auto"/>
        <w:rPr>
          <w:sz w:val="24"/>
          <w:szCs w:val="24"/>
        </w:rPr>
      </w:pPr>
      <w:r w:rsidRPr="00C150C1">
        <w:rPr>
          <w:i/>
          <w:sz w:val="24"/>
          <w:szCs w:val="24"/>
        </w:rPr>
        <w:t xml:space="preserve">(Основание: </w:t>
      </w:r>
      <w:hyperlink r:id="rId12" w:history="1">
        <w:r w:rsidRPr="00C150C1">
          <w:rPr>
            <w:rStyle w:val="afc"/>
            <w:i/>
            <w:color w:val="auto"/>
            <w:sz w:val="24"/>
            <w:szCs w:val="24"/>
            <w:u w:val="none"/>
          </w:rPr>
          <w:t>п. 19</w:t>
        </w:r>
      </w:hyperlink>
      <w:r w:rsidRPr="00C150C1">
        <w:rPr>
          <w:i/>
          <w:sz w:val="24"/>
          <w:szCs w:val="24"/>
        </w:rPr>
        <w:t xml:space="preserve"> Инструкции № 157н, </w:t>
      </w:r>
      <w:hyperlink r:id="rId13" w:history="1">
        <w:r w:rsidRPr="00C150C1">
          <w:rPr>
            <w:rStyle w:val="afc"/>
            <w:i/>
            <w:color w:val="auto"/>
            <w:sz w:val="24"/>
            <w:szCs w:val="24"/>
            <w:u w:val="none"/>
          </w:rPr>
          <w:t>п. 9</w:t>
        </w:r>
      </w:hyperlink>
      <w:r w:rsidRPr="00C150C1">
        <w:rPr>
          <w:i/>
          <w:sz w:val="24"/>
          <w:szCs w:val="24"/>
        </w:rPr>
        <w:t xml:space="preserve"> СГС </w:t>
      </w:r>
      <w:r w:rsidR="000E78A8">
        <w:rPr>
          <w:i/>
          <w:sz w:val="24"/>
          <w:szCs w:val="24"/>
        </w:rPr>
        <w:t>«</w:t>
      </w:r>
      <w:r w:rsidRPr="00C150C1">
        <w:rPr>
          <w:i/>
          <w:sz w:val="24"/>
          <w:szCs w:val="24"/>
        </w:rPr>
        <w:t>Учетная политика</w:t>
      </w:r>
      <w:r w:rsidR="000E78A8">
        <w:rPr>
          <w:i/>
          <w:sz w:val="24"/>
          <w:szCs w:val="24"/>
        </w:rPr>
        <w:t>»</w:t>
      </w:r>
      <w:r w:rsidRPr="00C150C1">
        <w:rPr>
          <w:i/>
          <w:sz w:val="24"/>
          <w:szCs w:val="24"/>
        </w:rPr>
        <w:t>)</w:t>
      </w:r>
    </w:p>
    <w:p w:rsidR="00E61700" w:rsidRPr="001E3976" w:rsidRDefault="00243768" w:rsidP="0087063F">
      <w:pPr>
        <w:pStyle w:val="2"/>
        <w:numPr>
          <w:ilvl w:val="1"/>
          <w:numId w:val="44"/>
        </w:numPr>
        <w:spacing w:before="0" w:after="0" w:line="240" w:lineRule="auto"/>
        <w:rPr>
          <w:sz w:val="24"/>
          <w:szCs w:val="24"/>
        </w:rPr>
      </w:pPr>
      <w:bookmarkStart w:id="8" w:name="_ref_1-2f2cf22414f448"/>
      <w:r w:rsidRPr="001E3976">
        <w:rPr>
          <w:sz w:val="24"/>
          <w:szCs w:val="24"/>
        </w:rPr>
        <w:t>Для отражения объектов учета и изменяющих их фактов хозяйственной жизни используются формы первичных учетных документов:</w:t>
      </w:r>
      <w:bookmarkEnd w:id="8"/>
    </w:p>
    <w:p w:rsidR="00E61700" w:rsidRPr="00C150C1" w:rsidRDefault="00243768" w:rsidP="0087063F">
      <w:pPr>
        <w:spacing w:before="0" w:after="0" w:line="240" w:lineRule="auto"/>
        <w:ind w:firstLine="567"/>
        <w:rPr>
          <w:sz w:val="24"/>
          <w:szCs w:val="24"/>
        </w:rPr>
      </w:pPr>
      <w:r w:rsidRPr="00C150C1">
        <w:rPr>
          <w:sz w:val="24"/>
          <w:szCs w:val="24"/>
        </w:rPr>
        <w:t xml:space="preserve">- </w:t>
      </w:r>
      <w:proofErr w:type="gramStart"/>
      <w:r w:rsidRPr="00C150C1">
        <w:rPr>
          <w:sz w:val="24"/>
          <w:szCs w:val="24"/>
        </w:rPr>
        <w:t>утвержденные</w:t>
      </w:r>
      <w:proofErr w:type="gramEnd"/>
      <w:r w:rsidRPr="00C150C1">
        <w:rPr>
          <w:sz w:val="24"/>
          <w:szCs w:val="24"/>
        </w:rPr>
        <w:t xml:space="preserve"> Приказом Минфина России № 52н;</w:t>
      </w:r>
    </w:p>
    <w:p w:rsidR="00E61700" w:rsidRPr="00C150C1" w:rsidRDefault="00243768" w:rsidP="0087063F">
      <w:pPr>
        <w:spacing w:before="0" w:after="0" w:line="240" w:lineRule="auto"/>
        <w:ind w:firstLine="567"/>
        <w:rPr>
          <w:sz w:val="24"/>
          <w:szCs w:val="24"/>
        </w:rPr>
      </w:pPr>
      <w:r w:rsidRPr="00C150C1">
        <w:rPr>
          <w:sz w:val="24"/>
          <w:szCs w:val="24"/>
        </w:rPr>
        <w:t>- утвержденные правовыми актами уполномоченных органов исполнительной власти (при их отсутствии в Приказе Минфина России № 52н);</w:t>
      </w:r>
    </w:p>
    <w:p w:rsidR="00E61700" w:rsidRPr="00C150C1" w:rsidRDefault="00C80DA8" w:rsidP="0087063F">
      <w:pPr>
        <w:spacing w:before="0" w:after="0" w:line="240" w:lineRule="auto"/>
        <w:ind w:firstLine="567"/>
        <w:rPr>
          <w:sz w:val="24"/>
          <w:szCs w:val="24"/>
        </w:rPr>
      </w:pPr>
      <w:bookmarkStart w:id="9" w:name="_Hlk51762743"/>
      <w:r w:rsidRPr="00C150C1">
        <w:rPr>
          <w:i/>
          <w:sz w:val="24"/>
          <w:szCs w:val="24"/>
        </w:rPr>
        <w:t xml:space="preserve"> </w:t>
      </w:r>
      <w:r w:rsidR="00243768" w:rsidRPr="00C150C1">
        <w:rPr>
          <w:i/>
          <w:sz w:val="24"/>
          <w:szCs w:val="24"/>
        </w:rPr>
        <w:t xml:space="preserve">(Основание: </w:t>
      </w:r>
      <w:bookmarkEnd w:id="9"/>
      <w:r w:rsidR="00243768" w:rsidRPr="00C150C1">
        <w:rPr>
          <w:sz w:val="24"/>
          <w:szCs w:val="24"/>
        </w:rPr>
        <w:fldChar w:fldCharType="begin"/>
      </w:r>
      <w:r w:rsidR="00243768" w:rsidRPr="00C150C1">
        <w:rPr>
          <w:sz w:val="24"/>
          <w:szCs w:val="24"/>
        </w:rPr>
        <w:instrText xml:space="preserve"> HYPERLINK "consultantplus://offline/ref=9D8161AA42813FF2C5CEF20345109A18045E915A4D486592BF0D91A3DD55F1698951AD87C989255BD5FAE996C40691654393C4422B6702763792395C742FD69E86DC4C4BBB23d1R3M" </w:instrText>
      </w:r>
      <w:r w:rsidR="00243768" w:rsidRPr="00C150C1">
        <w:rPr>
          <w:sz w:val="24"/>
          <w:szCs w:val="24"/>
        </w:rPr>
        <w:fldChar w:fldCharType="separate"/>
      </w:r>
      <w:r w:rsidR="00243768" w:rsidRPr="00C150C1">
        <w:rPr>
          <w:rStyle w:val="afc"/>
          <w:i/>
          <w:color w:val="auto"/>
          <w:sz w:val="24"/>
          <w:szCs w:val="24"/>
          <w:u w:val="none"/>
        </w:rPr>
        <w:t>ч. 2</w:t>
      </w:r>
      <w:r w:rsidR="00243768" w:rsidRPr="00C150C1">
        <w:rPr>
          <w:sz w:val="24"/>
          <w:szCs w:val="24"/>
        </w:rPr>
        <w:fldChar w:fldCharType="end"/>
      </w:r>
      <w:r w:rsidR="00243768" w:rsidRPr="00C150C1">
        <w:rPr>
          <w:i/>
          <w:sz w:val="24"/>
          <w:szCs w:val="24"/>
        </w:rPr>
        <w:t xml:space="preserve">, </w:t>
      </w:r>
      <w:hyperlink r:id="rId14" w:history="1">
        <w:r w:rsidR="00243768" w:rsidRPr="00C150C1">
          <w:rPr>
            <w:rStyle w:val="afc"/>
            <w:i/>
            <w:color w:val="auto"/>
            <w:sz w:val="24"/>
            <w:szCs w:val="24"/>
            <w:u w:val="none"/>
          </w:rPr>
          <w:t>4 ст. 9</w:t>
        </w:r>
      </w:hyperlink>
      <w:r w:rsidR="00243768" w:rsidRPr="00C150C1">
        <w:rPr>
          <w:i/>
          <w:sz w:val="24"/>
          <w:szCs w:val="24"/>
        </w:rPr>
        <w:t xml:space="preserve"> Закона № 402-ФЗ, </w:t>
      </w:r>
      <w:hyperlink r:id="rId15" w:history="1">
        <w:r w:rsidR="00243768" w:rsidRPr="00C150C1">
          <w:rPr>
            <w:rStyle w:val="afc"/>
            <w:i/>
            <w:color w:val="auto"/>
            <w:sz w:val="24"/>
            <w:szCs w:val="24"/>
            <w:u w:val="none"/>
          </w:rPr>
          <w:t>п. 25</w:t>
        </w:r>
      </w:hyperlink>
      <w:r w:rsidR="00243768" w:rsidRPr="00C150C1">
        <w:rPr>
          <w:i/>
          <w:sz w:val="24"/>
          <w:szCs w:val="24"/>
        </w:rPr>
        <w:t xml:space="preserve"> СГС </w:t>
      </w:r>
      <w:r w:rsidR="000E78A8">
        <w:rPr>
          <w:i/>
          <w:sz w:val="24"/>
          <w:szCs w:val="24"/>
        </w:rPr>
        <w:t>«</w:t>
      </w:r>
      <w:r w:rsidR="00243768" w:rsidRPr="00C150C1">
        <w:rPr>
          <w:i/>
          <w:sz w:val="24"/>
          <w:szCs w:val="24"/>
        </w:rPr>
        <w:t>Концептуальные основы</w:t>
      </w:r>
      <w:r w:rsidR="000E78A8">
        <w:rPr>
          <w:i/>
          <w:sz w:val="24"/>
          <w:szCs w:val="24"/>
        </w:rPr>
        <w:t>»</w:t>
      </w:r>
      <w:r w:rsidR="00243768" w:rsidRPr="00C150C1">
        <w:rPr>
          <w:i/>
          <w:sz w:val="24"/>
          <w:szCs w:val="24"/>
        </w:rPr>
        <w:t xml:space="preserve">, </w:t>
      </w:r>
      <w:hyperlink r:id="rId16" w:history="1">
        <w:r w:rsidR="00243768" w:rsidRPr="00C150C1">
          <w:rPr>
            <w:rStyle w:val="afc"/>
            <w:i/>
            <w:color w:val="auto"/>
            <w:sz w:val="24"/>
            <w:szCs w:val="24"/>
            <w:u w:val="none"/>
          </w:rPr>
          <w:t>п. 9</w:t>
        </w:r>
      </w:hyperlink>
      <w:r w:rsidR="00243768" w:rsidRPr="00C150C1">
        <w:rPr>
          <w:i/>
          <w:sz w:val="24"/>
          <w:szCs w:val="24"/>
        </w:rPr>
        <w:t xml:space="preserve"> СГС </w:t>
      </w:r>
      <w:r w:rsidR="000E78A8">
        <w:rPr>
          <w:i/>
          <w:sz w:val="24"/>
          <w:szCs w:val="24"/>
        </w:rPr>
        <w:t>«</w:t>
      </w:r>
      <w:r w:rsidR="00243768" w:rsidRPr="00C150C1">
        <w:rPr>
          <w:i/>
          <w:sz w:val="24"/>
          <w:szCs w:val="24"/>
        </w:rPr>
        <w:t>Учетная политика</w:t>
      </w:r>
      <w:r w:rsidR="000E78A8">
        <w:rPr>
          <w:i/>
          <w:sz w:val="24"/>
          <w:szCs w:val="24"/>
        </w:rPr>
        <w:t>»</w:t>
      </w:r>
      <w:r w:rsidR="00243768" w:rsidRPr="00C150C1">
        <w:rPr>
          <w:i/>
          <w:sz w:val="24"/>
          <w:szCs w:val="24"/>
        </w:rPr>
        <w:t xml:space="preserve">, Методические </w:t>
      </w:r>
      <w:hyperlink r:id="rId17" w:history="1">
        <w:r w:rsidR="00243768" w:rsidRPr="00C150C1">
          <w:rPr>
            <w:rStyle w:val="afc"/>
            <w:i/>
            <w:color w:val="auto"/>
            <w:sz w:val="24"/>
            <w:szCs w:val="24"/>
            <w:u w:val="none"/>
          </w:rPr>
          <w:t>указания</w:t>
        </w:r>
      </w:hyperlink>
      <w:r w:rsidR="00243768" w:rsidRPr="00C150C1">
        <w:rPr>
          <w:i/>
          <w:sz w:val="24"/>
          <w:szCs w:val="24"/>
        </w:rPr>
        <w:t xml:space="preserve"> № 52н)</w:t>
      </w:r>
    </w:p>
    <w:p w:rsidR="00E61700" w:rsidRPr="00C150C1" w:rsidRDefault="00B51C53" w:rsidP="0087063F">
      <w:pPr>
        <w:pStyle w:val="2"/>
        <w:spacing w:before="0" w:after="0" w:line="240" w:lineRule="auto"/>
        <w:ind w:firstLine="567"/>
        <w:rPr>
          <w:sz w:val="24"/>
          <w:szCs w:val="24"/>
        </w:rPr>
      </w:pPr>
      <w:bookmarkStart w:id="10" w:name="_ref_1-4b2b6ba8272e4f"/>
      <w:r w:rsidRPr="00C150C1">
        <w:rPr>
          <w:sz w:val="24"/>
          <w:szCs w:val="24"/>
        </w:rPr>
        <w:t>П</w:t>
      </w:r>
      <w:r w:rsidR="00243768" w:rsidRPr="00C150C1">
        <w:rPr>
          <w:sz w:val="24"/>
          <w:szCs w:val="24"/>
        </w:rPr>
        <w:t>ервичные учетные документы составляются на бумажном носителе.</w:t>
      </w:r>
      <w:bookmarkEnd w:id="10"/>
    </w:p>
    <w:p w:rsidR="005E3581" w:rsidRPr="005E3581" w:rsidRDefault="005E3581" w:rsidP="0087063F">
      <w:pPr>
        <w:suppressAutoHyphens/>
        <w:autoSpaceDN w:val="0"/>
        <w:spacing w:before="0" w:after="0" w:line="240" w:lineRule="auto"/>
        <w:ind w:firstLine="0"/>
        <w:textAlignment w:val="baseline"/>
        <w:rPr>
          <w:rFonts w:eastAsia="Calibri"/>
          <w:kern w:val="3"/>
          <w:sz w:val="24"/>
          <w:szCs w:val="24"/>
          <w:u w:val="single"/>
        </w:rPr>
      </w:pPr>
      <w:r w:rsidRPr="005E3581">
        <w:rPr>
          <w:rFonts w:eastAsia="Calibri"/>
          <w:kern w:val="3"/>
          <w:sz w:val="24"/>
          <w:szCs w:val="24"/>
        </w:rPr>
        <w:t xml:space="preserve">Первичный учетный документ принимается к бухгалтерскому учету при условии отражения в нем всех реквизитов, предусмотренных унифицированной формой документа  и при наличии на документе подписи руководителя. </w:t>
      </w:r>
      <w:proofErr w:type="gramStart"/>
      <w:r w:rsidRPr="005E3581">
        <w:rPr>
          <w:rFonts w:eastAsia="Calibri"/>
          <w:kern w:val="3"/>
          <w:sz w:val="24"/>
          <w:szCs w:val="24"/>
        </w:rPr>
        <w:t xml:space="preserve">Данные  проверенных и принятых  к учету первичных учетных документов, поступающие в администрацию в качестве оправдательных документов на осуществление хозяйственных операций, </w:t>
      </w:r>
      <w:r w:rsidRPr="005E3581">
        <w:rPr>
          <w:rFonts w:eastAsia="Lucida Sans Unicode"/>
          <w:kern w:val="3"/>
          <w:sz w:val="24"/>
          <w:szCs w:val="24"/>
          <w:lang w:eastAsia="hi-IN" w:bidi="hi-IN"/>
        </w:rPr>
        <w:t xml:space="preserve">группируются </w:t>
      </w:r>
      <w:r w:rsidRPr="005E3581">
        <w:rPr>
          <w:kern w:val="3"/>
          <w:sz w:val="24"/>
          <w:szCs w:val="24"/>
          <w:lang w:val="x-none" w:eastAsia="x-none"/>
        </w:rPr>
        <w:t xml:space="preserve">в регистрах в хронологическом порядке </w:t>
      </w:r>
      <w:r w:rsidRPr="005E3581">
        <w:rPr>
          <w:rFonts w:eastAsia="Lucida Sans Unicode"/>
          <w:kern w:val="3"/>
          <w:sz w:val="24"/>
          <w:szCs w:val="24"/>
          <w:lang w:eastAsia="hi-IN" w:bidi="hi-IN"/>
        </w:rPr>
        <w:t xml:space="preserve">по соответствующим счетам бухгалтерского учета накопительным способом, </w:t>
      </w:r>
      <w:r w:rsidRPr="005E3581">
        <w:rPr>
          <w:kern w:val="3"/>
          <w:sz w:val="24"/>
          <w:szCs w:val="24"/>
          <w:lang w:val="x-none" w:eastAsia="x-none"/>
        </w:rPr>
        <w:t>систематизируются по датам совершения операций, дате принятия к учету первичного документа</w:t>
      </w:r>
      <w:r w:rsidRPr="005E3581">
        <w:rPr>
          <w:rFonts w:eastAsia="Lucida Sans Unicode"/>
          <w:kern w:val="3"/>
          <w:sz w:val="24"/>
          <w:szCs w:val="24"/>
          <w:lang w:eastAsia="hi-IN" w:bidi="hi-IN"/>
        </w:rPr>
        <w:t xml:space="preserve"> и </w:t>
      </w:r>
      <w:r w:rsidRPr="005E3581">
        <w:rPr>
          <w:rFonts w:eastAsia="Calibri"/>
          <w:kern w:val="3"/>
          <w:sz w:val="24"/>
          <w:szCs w:val="24"/>
        </w:rPr>
        <w:t>принимаются</w:t>
      </w:r>
      <w:r w:rsidRPr="005E3581">
        <w:rPr>
          <w:rFonts w:eastAsia="Lucida Sans Unicode"/>
          <w:kern w:val="3"/>
          <w:sz w:val="24"/>
          <w:szCs w:val="24"/>
          <w:lang w:eastAsia="hi-IN" w:bidi="hi-IN"/>
        </w:rPr>
        <w:t xml:space="preserve"> с отражением в следующих регистрах бухгалтерского учета:</w:t>
      </w:r>
      <w:proofErr w:type="gramEnd"/>
    </w:p>
    <w:p w:rsidR="005E3581" w:rsidRPr="005E3581" w:rsidRDefault="005E3581" w:rsidP="0087063F">
      <w:pPr>
        <w:suppressAutoHyphens/>
        <w:autoSpaceDN w:val="0"/>
        <w:spacing w:before="0" w:after="0" w:line="240" w:lineRule="auto"/>
        <w:ind w:firstLine="0"/>
        <w:textAlignment w:val="baseline"/>
        <w:rPr>
          <w:rFonts w:eastAsia="Calibri"/>
          <w:kern w:val="3"/>
          <w:sz w:val="24"/>
          <w:szCs w:val="24"/>
        </w:rPr>
      </w:pPr>
      <w:r w:rsidRPr="005E3581">
        <w:rPr>
          <w:rFonts w:eastAsia="Calibri"/>
          <w:kern w:val="3"/>
          <w:sz w:val="24"/>
          <w:szCs w:val="24"/>
        </w:rPr>
        <w:t xml:space="preserve">- Журнал операций № 1 по счету « Касса»;                                                                                                                         </w:t>
      </w:r>
    </w:p>
    <w:p w:rsidR="005E3581" w:rsidRPr="005E3581" w:rsidRDefault="005E3581" w:rsidP="0087063F">
      <w:pPr>
        <w:suppressAutoHyphens/>
        <w:autoSpaceDN w:val="0"/>
        <w:spacing w:before="0" w:after="0" w:line="240" w:lineRule="auto"/>
        <w:ind w:firstLine="0"/>
        <w:textAlignment w:val="baseline"/>
        <w:rPr>
          <w:rFonts w:eastAsia="Calibri"/>
          <w:kern w:val="3"/>
          <w:sz w:val="24"/>
          <w:szCs w:val="24"/>
        </w:rPr>
      </w:pPr>
      <w:r w:rsidRPr="005E3581">
        <w:rPr>
          <w:rFonts w:eastAsia="Calibri"/>
          <w:kern w:val="3"/>
          <w:sz w:val="24"/>
          <w:szCs w:val="24"/>
        </w:rPr>
        <w:t xml:space="preserve">- Журнал операций № 2 с безналичными денежными средствами;                                                                        </w:t>
      </w:r>
    </w:p>
    <w:p w:rsidR="005E3581" w:rsidRPr="005E3581" w:rsidRDefault="005E3581" w:rsidP="0087063F">
      <w:pPr>
        <w:suppressAutoHyphens/>
        <w:autoSpaceDN w:val="0"/>
        <w:spacing w:before="0" w:after="0" w:line="240" w:lineRule="auto"/>
        <w:ind w:firstLine="0"/>
        <w:textAlignment w:val="baseline"/>
        <w:rPr>
          <w:rFonts w:eastAsia="Calibri"/>
          <w:kern w:val="3"/>
          <w:sz w:val="24"/>
          <w:szCs w:val="24"/>
        </w:rPr>
      </w:pPr>
      <w:r w:rsidRPr="005E3581">
        <w:rPr>
          <w:rFonts w:eastAsia="Calibri"/>
          <w:kern w:val="3"/>
          <w:sz w:val="24"/>
          <w:szCs w:val="24"/>
        </w:rPr>
        <w:lastRenderedPageBreak/>
        <w:t xml:space="preserve">- Журнал операций № 3 с подотчётными лицами;                                                                                     </w:t>
      </w:r>
    </w:p>
    <w:p w:rsidR="005E3581" w:rsidRPr="005E3581" w:rsidRDefault="005E3581" w:rsidP="0087063F">
      <w:pPr>
        <w:suppressAutoHyphens/>
        <w:autoSpaceDN w:val="0"/>
        <w:spacing w:before="0" w:after="0" w:line="240" w:lineRule="auto"/>
        <w:ind w:firstLine="0"/>
        <w:textAlignment w:val="baseline"/>
        <w:rPr>
          <w:rFonts w:eastAsia="Calibri"/>
          <w:kern w:val="3"/>
          <w:sz w:val="24"/>
          <w:szCs w:val="24"/>
        </w:rPr>
      </w:pPr>
      <w:r w:rsidRPr="005E3581">
        <w:rPr>
          <w:rFonts w:eastAsia="Calibri"/>
          <w:kern w:val="3"/>
          <w:sz w:val="24"/>
          <w:szCs w:val="24"/>
        </w:rPr>
        <w:t xml:space="preserve">- Журнал операций № 4 расчетов с поставщиками и подрядчиками;                                                                                            </w:t>
      </w:r>
    </w:p>
    <w:p w:rsidR="005E3581" w:rsidRPr="005E3581" w:rsidRDefault="005E3581" w:rsidP="0087063F">
      <w:pPr>
        <w:suppressAutoHyphens/>
        <w:autoSpaceDN w:val="0"/>
        <w:spacing w:before="0" w:after="0" w:line="240" w:lineRule="auto"/>
        <w:ind w:firstLine="0"/>
        <w:textAlignment w:val="baseline"/>
        <w:rPr>
          <w:rFonts w:eastAsia="Calibri"/>
          <w:kern w:val="3"/>
          <w:sz w:val="24"/>
          <w:szCs w:val="24"/>
        </w:rPr>
      </w:pPr>
      <w:r w:rsidRPr="005E3581">
        <w:rPr>
          <w:rFonts w:eastAsia="Calibri"/>
          <w:kern w:val="3"/>
          <w:sz w:val="24"/>
          <w:szCs w:val="24"/>
        </w:rPr>
        <w:t xml:space="preserve">- Журнал операций № 5 расчетов  с дебиторами по доходам;                                                                                              </w:t>
      </w:r>
    </w:p>
    <w:p w:rsidR="005E3581" w:rsidRPr="005E3581" w:rsidRDefault="005F33FC" w:rsidP="0087063F">
      <w:pPr>
        <w:suppressAutoHyphens/>
        <w:autoSpaceDN w:val="0"/>
        <w:spacing w:before="0" w:after="0" w:line="240" w:lineRule="auto"/>
        <w:ind w:firstLine="0"/>
        <w:textAlignment w:val="baseline"/>
        <w:rPr>
          <w:rFonts w:eastAsia="Calibri"/>
          <w:kern w:val="3"/>
          <w:sz w:val="24"/>
          <w:szCs w:val="24"/>
        </w:rPr>
      </w:pPr>
      <w:r>
        <w:rPr>
          <w:rFonts w:eastAsia="Calibri"/>
          <w:kern w:val="3"/>
          <w:sz w:val="24"/>
          <w:szCs w:val="24"/>
        </w:rPr>
        <w:t>- Журнал операций № 6 Ж</w:t>
      </w:r>
      <w:r w:rsidR="005E3581" w:rsidRPr="005E3581">
        <w:rPr>
          <w:rFonts w:eastAsia="Calibri"/>
          <w:kern w:val="3"/>
          <w:sz w:val="24"/>
          <w:szCs w:val="24"/>
        </w:rPr>
        <w:t>урнал операций  по оплате труда, денежному довольствию и</w:t>
      </w:r>
    </w:p>
    <w:p w:rsidR="005E3581" w:rsidRPr="005E3581" w:rsidRDefault="005E3581" w:rsidP="0087063F">
      <w:pPr>
        <w:suppressAutoHyphens/>
        <w:autoSpaceDN w:val="0"/>
        <w:spacing w:before="0" w:after="0" w:line="240" w:lineRule="auto"/>
        <w:ind w:firstLine="0"/>
        <w:textAlignment w:val="baseline"/>
        <w:rPr>
          <w:rFonts w:eastAsia="Calibri"/>
          <w:kern w:val="3"/>
          <w:sz w:val="24"/>
          <w:szCs w:val="24"/>
        </w:rPr>
      </w:pPr>
      <w:r w:rsidRPr="005E3581">
        <w:rPr>
          <w:rFonts w:eastAsia="Calibri"/>
          <w:kern w:val="3"/>
          <w:sz w:val="24"/>
          <w:szCs w:val="24"/>
        </w:rPr>
        <w:t xml:space="preserve">стипендиям;                                                                                                       </w:t>
      </w:r>
    </w:p>
    <w:p w:rsidR="005E3581" w:rsidRPr="005E3581" w:rsidRDefault="005E3581" w:rsidP="0087063F">
      <w:pPr>
        <w:suppressAutoHyphens/>
        <w:autoSpaceDN w:val="0"/>
        <w:spacing w:before="0" w:after="0" w:line="240" w:lineRule="auto"/>
        <w:ind w:firstLine="0"/>
        <w:textAlignment w:val="baseline"/>
        <w:rPr>
          <w:rFonts w:eastAsia="Calibri"/>
          <w:kern w:val="3"/>
          <w:sz w:val="24"/>
          <w:szCs w:val="24"/>
        </w:rPr>
      </w:pPr>
      <w:r w:rsidRPr="005E3581">
        <w:rPr>
          <w:rFonts w:eastAsia="Calibri"/>
          <w:kern w:val="3"/>
          <w:sz w:val="24"/>
          <w:szCs w:val="24"/>
        </w:rPr>
        <w:t xml:space="preserve">- Журнал операций № 7 по выбытию и перемещению нефинансовых активов;                                           </w:t>
      </w:r>
    </w:p>
    <w:p w:rsidR="005E3581" w:rsidRPr="005E3581" w:rsidRDefault="005E3581" w:rsidP="0087063F">
      <w:pPr>
        <w:suppressAutoHyphens/>
        <w:autoSpaceDN w:val="0"/>
        <w:spacing w:before="0" w:after="0" w:line="240" w:lineRule="auto"/>
        <w:ind w:firstLine="0"/>
        <w:textAlignment w:val="baseline"/>
        <w:rPr>
          <w:rFonts w:eastAsia="Calibri"/>
          <w:kern w:val="3"/>
          <w:sz w:val="24"/>
          <w:szCs w:val="24"/>
        </w:rPr>
      </w:pPr>
      <w:r w:rsidRPr="005E3581">
        <w:rPr>
          <w:rFonts w:eastAsia="Calibri"/>
          <w:kern w:val="3"/>
          <w:sz w:val="24"/>
          <w:szCs w:val="24"/>
        </w:rPr>
        <w:t>- Журнал операций № 8 по прочим  операциям;</w:t>
      </w:r>
    </w:p>
    <w:p w:rsidR="005E3581" w:rsidRPr="005E3581" w:rsidRDefault="005E3581" w:rsidP="0087063F">
      <w:pPr>
        <w:suppressAutoHyphens/>
        <w:autoSpaceDN w:val="0"/>
        <w:spacing w:before="0" w:after="0" w:line="240" w:lineRule="auto"/>
        <w:ind w:firstLine="0"/>
        <w:textAlignment w:val="baseline"/>
        <w:rPr>
          <w:rFonts w:eastAsia="Calibri"/>
          <w:kern w:val="3"/>
          <w:sz w:val="24"/>
          <w:szCs w:val="24"/>
        </w:rPr>
      </w:pPr>
      <w:r w:rsidRPr="005E3581">
        <w:rPr>
          <w:rFonts w:eastAsia="Calibri"/>
          <w:kern w:val="3"/>
          <w:sz w:val="24"/>
          <w:szCs w:val="24"/>
        </w:rPr>
        <w:t>- Главная книга;</w:t>
      </w:r>
    </w:p>
    <w:p w:rsidR="005E3581" w:rsidRPr="005E3581" w:rsidRDefault="005E3581" w:rsidP="0087063F">
      <w:pPr>
        <w:suppressAutoHyphens/>
        <w:autoSpaceDN w:val="0"/>
        <w:spacing w:before="0" w:after="0" w:line="240" w:lineRule="auto"/>
        <w:ind w:firstLine="0"/>
        <w:textAlignment w:val="baseline"/>
        <w:rPr>
          <w:rFonts w:eastAsia="Lucida Sans Unicode"/>
          <w:kern w:val="3"/>
          <w:sz w:val="24"/>
          <w:szCs w:val="24"/>
          <w:lang w:eastAsia="hi-IN" w:bidi="hi-IN"/>
        </w:rPr>
      </w:pPr>
      <w:r w:rsidRPr="005E3581">
        <w:rPr>
          <w:rFonts w:eastAsia="Lucida Sans Unicode"/>
          <w:kern w:val="3"/>
          <w:sz w:val="24"/>
          <w:szCs w:val="24"/>
          <w:lang w:eastAsia="hi-IN" w:bidi="hi-IN"/>
        </w:rPr>
        <w:t xml:space="preserve">- иные регистры, предусмотренные настоящей Инструкцией. </w:t>
      </w:r>
    </w:p>
    <w:p w:rsidR="005E3581" w:rsidRPr="00C150C1" w:rsidRDefault="005E3581" w:rsidP="0087063F">
      <w:pPr>
        <w:spacing w:before="0" w:after="0" w:line="240" w:lineRule="auto"/>
        <w:ind w:firstLine="567"/>
        <w:rPr>
          <w:sz w:val="24"/>
          <w:szCs w:val="24"/>
        </w:rPr>
      </w:pPr>
      <w:r w:rsidRPr="005E3581">
        <w:rPr>
          <w:rFonts w:eastAsia="Lucida Sans Unicode"/>
          <w:kern w:val="3"/>
          <w:sz w:val="24"/>
          <w:szCs w:val="24"/>
          <w:lang w:eastAsia="hi-IN" w:bidi="hi-IN"/>
        </w:rPr>
        <w:t>Журналы операций подписываются главным бухгалтером. По истечении месяца данные оборотов по счетам из соответствующих Журналов операций записываются в Главную книгу.</w:t>
      </w:r>
      <w:r w:rsidRPr="005E3581">
        <w:rPr>
          <w:sz w:val="24"/>
          <w:szCs w:val="24"/>
        </w:rPr>
        <w:t xml:space="preserve"> </w:t>
      </w:r>
      <w:r w:rsidRPr="00C150C1">
        <w:rPr>
          <w:sz w:val="24"/>
          <w:szCs w:val="24"/>
        </w:rPr>
        <w:t>Первичные учетные документы могут составляться в виде электронных документов, подписанных квалифицированной электронной подписью</w:t>
      </w:r>
      <w:r>
        <w:rPr>
          <w:sz w:val="24"/>
          <w:szCs w:val="24"/>
        </w:rPr>
        <w:t>.</w:t>
      </w:r>
      <w:r w:rsidRPr="00C150C1">
        <w:rPr>
          <w:sz w:val="24"/>
          <w:szCs w:val="24"/>
        </w:rPr>
        <w:t xml:space="preserve"> Если федеральными законами или принимаемыми в соответствии с ними нормативными актами предусмотрено составление и хранение на бумажном носителе первичного учетного документа, составленного в виде электронного документа, изготавливается копия такого первичного учетного документа на бумажном носителе.</w:t>
      </w:r>
    </w:p>
    <w:p w:rsidR="003C1FDA" w:rsidRPr="00C150C1" w:rsidRDefault="00243768" w:rsidP="0087063F">
      <w:pPr>
        <w:spacing w:before="0" w:after="0" w:line="240" w:lineRule="auto"/>
        <w:ind w:firstLine="567"/>
        <w:rPr>
          <w:i/>
          <w:sz w:val="24"/>
          <w:szCs w:val="24"/>
        </w:rPr>
      </w:pPr>
      <w:r w:rsidRPr="00C150C1">
        <w:rPr>
          <w:i/>
          <w:sz w:val="24"/>
          <w:szCs w:val="24"/>
        </w:rPr>
        <w:t xml:space="preserve">(Основание: ч. </w:t>
      </w:r>
      <w:hyperlink r:id="rId18" w:history="1">
        <w:r w:rsidRPr="00C150C1">
          <w:rPr>
            <w:rStyle w:val="afc"/>
            <w:i/>
            <w:color w:val="auto"/>
            <w:sz w:val="24"/>
            <w:szCs w:val="24"/>
            <w:u w:val="none"/>
          </w:rPr>
          <w:t>5</w:t>
        </w:r>
      </w:hyperlink>
      <w:r w:rsidRPr="00C150C1">
        <w:rPr>
          <w:i/>
          <w:sz w:val="24"/>
          <w:szCs w:val="24"/>
        </w:rPr>
        <w:t xml:space="preserve">, </w:t>
      </w:r>
      <w:hyperlink r:id="rId19" w:history="1">
        <w:r w:rsidRPr="00C150C1">
          <w:rPr>
            <w:rStyle w:val="afc"/>
            <w:i/>
            <w:color w:val="auto"/>
            <w:sz w:val="24"/>
            <w:szCs w:val="24"/>
            <w:u w:val="none"/>
          </w:rPr>
          <w:t>6 ст. 9</w:t>
        </w:r>
      </w:hyperlink>
      <w:r w:rsidRPr="00C150C1">
        <w:rPr>
          <w:i/>
          <w:sz w:val="24"/>
          <w:szCs w:val="24"/>
        </w:rPr>
        <w:t xml:space="preserve"> Закона № 402-ФЗ, </w:t>
      </w:r>
      <w:hyperlink r:id="rId20" w:history="1">
        <w:r w:rsidRPr="00C150C1">
          <w:rPr>
            <w:rStyle w:val="afc"/>
            <w:i/>
            <w:color w:val="auto"/>
            <w:sz w:val="24"/>
            <w:szCs w:val="24"/>
            <w:u w:val="none"/>
          </w:rPr>
          <w:t>п. 32</w:t>
        </w:r>
      </w:hyperlink>
      <w:r w:rsidRPr="00C150C1">
        <w:rPr>
          <w:i/>
          <w:sz w:val="24"/>
          <w:szCs w:val="24"/>
        </w:rPr>
        <w:t xml:space="preserve"> СГС </w:t>
      </w:r>
      <w:r w:rsidR="000E78A8">
        <w:rPr>
          <w:i/>
          <w:sz w:val="24"/>
          <w:szCs w:val="24"/>
        </w:rPr>
        <w:t>«</w:t>
      </w:r>
      <w:r w:rsidRPr="00C150C1">
        <w:rPr>
          <w:i/>
          <w:sz w:val="24"/>
          <w:szCs w:val="24"/>
        </w:rPr>
        <w:t>Концептуальные основы</w:t>
      </w:r>
      <w:r w:rsidR="000E78A8">
        <w:rPr>
          <w:i/>
          <w:sz w:val="24"/>
          <w:szCs w:val="24"/>
        </w:rPr>
        <w:t>»</w:t>
      </w:r>
      <w:r w:rsidRPr="00C150C1">
        <w:rPr>
          <w:i/>
          <w:sz w:val="24"/>
          <w:szCs w:val="24"/>
        </w:rPr>
        <w:t xml:space="preserve">, Методические </w:t>
      </w:r>
      <w:hyperlink r:id="rId21" w:history="1">
        <w:r w:rsidRPr="00C150C1">
          <w:rPr>
            <w:rStyle w:val="afc"/>
            <w:i/>
            <w:color w:val="auto"/>
            <w:sz w:val="24"/>
            <w:szCs w:val="24"/>
            <w:u w:val="none"/>
          </w:rPr>
          <w:t>указания</w:t>
        </w:r>
      </w:hyperlink>
      <w:r w:rsidRPr="00C150C1">
        <w:rPr>
          <w:i/>
          <w:sz w:val="24"/>
          <w:szCs w:val="24"/>
        </w:rPr>
        <w:t xml:space="preserve"> № 52н)</w:t>
      </w:r>
    </w:p>
    <w:p w:rsidR="00E61700" w:rsidRPr="00C150C1" w:rsidRDefault="00243768" w:rsidP="0087063F">
      <w:pPr>
        <w:pStyle w:val="2"/>
        <w:spacing w:before="0" w:after="0" w:line="240" w:lineRule="auto"/>
        <w:ind w:firstLine="567"/>
        <w:rPr>
          <w:sz w:val="24"/>
          <w:szCs w:val="24"/>
        </w:rPr>
      </w:pPr>
      <w:bookmarkStart w:id="11" w:name="_ref_1-02269d0a12184e"/>
      <w:r w:rsidRPr="00C150C1">
        <w:rPr>
          <w:sz w:val="24"/>
          <w:szCs w:val="24"/>
        </w:rPr>
        <w:t>Перевод на русский язык первичных (сводных) учетных документов, составленных на иных языках, осуществляется специализированными организациями при заключении с ними договоров на предоставление услуг по переводу.</w:t>
      </w:r>
      <w:bookmarkEnd w:id="11"/>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22" w:history="1">
        <w:r w:rsidRPr="00C150C1">
          <w:rPr>
            <w:rStyle w:val="afc"/>
            <w:i/>
            <w:color w:val="auto"/>
            <w:sz w:val="24"/>
            <w:szCs w:val="24"/>
            <w:u w:val="none"/>
          </w:rPr>
          <w:t>п. 31</w:t>
        </w:r>
      </w:hyperlink>
      <w:r w:rsidRPr="00C150C1">
        <w:rPr>
          <w:i/>
          <w:sz w:val="24"/>
          <w:szCs w:val="24"/>
        </w:rPr>
        <w:t xml:space="preserve"> СГС </w:t>
      </w:r>
      <w:r w:rsidR="000E78A8">
        <w:rPr>
          <w:i/>
          <w:sz w:val="24"/>
          <w:szCs w:val="24"/>
        </w:rPr>
        <w:t>«</w:t>
      </w:r>
      <w:r w:rsidRPr="00C150C1">
        <w:rPr>
          <w:i/>
          <w:sz w:val="24"/>
          <w:szCs w:val="24"/>
        </w:rPr>
        <w:t>Концептуальные основы</w:t>
      </w:r>
      <w:r w:rsidR="000E78A8">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12" w:name="_ref_1-f54ff9890d4e4b"/>
      <w:r w:rsidRPr="00C150C1">
        <w:rPr>
          <w:sz w:val="24"/>
          <w:szCs w:val="24"/>
        </w:rPr>
        <w:t>Перевод первичного (сводного) учетного документа оформляется на отдельном листе, содержащем поочередно строку оригинала и строку перевода. Правильность перевода удостоверяется подписью переводчика.</w:t>
      </w:r>
      <w:bookmarkEnd w:id="12"/>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23" w:history="1">
        <w:r w:rsidRPr="00C150C1">
          <w:rPr>
            <w:rStyle w:val="afc"/>
            <w:i/>
            <w:color w:val="auto"/>
            <w:sz w:val="24"/>
            <w:szCs w:val="24"/>
            <w:u w:val="none"/>
          </w:rPr>
          <w:t>п. 31</w:t>
        </w:r>
      </w:hyperlink>
      <w:r w:rsidRPr="00C150C1">
        <w:rPr>
          <w:i/>
          <w:sz w:val="24"/>
          <w:szCs w:val="24"/>
        </w:rPr>
        <w:t xml:space="preserve"> СГС </w:t>
      </w:r>
      <w:r w:rsidR="000E78A8">
        <w:rPr>
          <w:i/>
          <w:sz w:val="24"/>
          <w:szCs w:val="24"/>
        </w:rPr>
        <w:t>«</w:t>
      </w:r>
      <w:r w:rsidRPr="00C150C1">
        <w:rPr>
          <w:i/>
          <w:sz w:val="24"/>
          <w:szCs w:val="24"/>
        </w:rPr>
        <w:t>Концептуальные основы</w:t>
      </w:r>
      <w:r w:rsidR="000E78A8">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13" w:name="_ref_1-baeb86fe901e42"/>
      <w:r w:rsidRPr="00C150C1">
        <w:rPr>
          <w:sz w:val="24"/>
          <w:szCs w:val="24"/>
        </w:rPr>
        <w:t>Пр</w:t>
      </w:r>
      <w:r w:rsidR="00DF5281" w:rsidRPr="00C150C1">
        <w:rPr>
          <w:sz w:val="24"/>
          <w:szCs w:val="24"/>
        </w:rPr>
        <w:t>авила и график документооборота</w:t>
      </w:r>
      <w:r w:rsidRPr="00C150C1">
        <w:rPr>
          <w:sz w:val="24"/>
          <w:szCs w:val="24"/>
        </w:rPr>
        <w:t xml:space="preserve"> приведены </w:t>
      </w:r>
      <w:r w:rsidRPr="00CF2F8E">
        <w:rPr>
          <w:sz w:val="24"/>
          <w:szCs w:val="24"/>
        </w:rPr>
        <w:t xml:space="preserve">в </w:t>
      </w:r>
      <w:r w:rsidR="001E579C" w:rsidRPr="00CF2F8E">
        <w:rPr>
          <w:sz w:val="24"/>
          <w:szCs w:val="24"/>
        </w:rPr>
        <w:t>Приложении 2</w:t>
      </w:r>
      <w:r w:rsidR="000E78A8" w:rsidRPr="00CF2F8E">
        <w:rPr>
          <w:sz w:val="24"/>
          <w:szCs w:val="24"/>
        </w:rPr>
        <w:t xml:space="preserve"> к </w:t>
      </w:r>
      <w:r w:rsidRPr="00C150C1">
        <w:rPr>
          <w:sz w:val="24"/>
          <w:szCs w:val="24"/>
        </w:rPr>
        <w:t>настоящей Учетной политике.</w:t>
      </w:r>
      <w:bookmarkEnd w:id="13"/>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24" w:history="1">
        <w:r w:rsidRPr="00C150C1">
          <w:rPr>
            <w:rStyle w:val="afc"/>
            <w:i/>
            <w:color w:val="auto"/>
            <w:sz w:val="24"/>
            <w:szCs w:val="24"/>
            <w:u w:val="none"/>
          </w:rPr>
          <w:t>п. 9</w:t>
        </w:r>
      </w:hyperlink>
      <w:r w:rsidRPr="00C150C1">
        <w:rPr>
          <w:i/>
          <w:sz w:val="24"/>
          <w:szCs w:val="24"/>
        </w:rPr>
        <w:t xml:space="preserve"> СГС </w:t>
      </w:r>
      <w:r w:rsidR="000E78A8">
        <w:rPr>
          <w:i/>
          <w:sz w:val="24"/>
          <w:szCs w:val="24"/>
        </w:rPr>
        <w:t>«</w:t>
      </w:r>
      <w:r w:rsidRPr="00C150C1">
        <w:rPr>
          <w:i/>
          <w:sz w:val="24"/>
          <w:szCs w:val="24"/>
        </w:rPr>
        <w:t>Учетная политика</w:t>
      </w:r>
      <w:r w:rsidR="000E78A8">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14" w:name="_ref_1-bbb23394b34243"/>
      <w:r w:rsidRPr="00C150C1">
        <w:rPr>
          <w:sz w:val="24"/>
          <w:szCs w:val="24"/>
        </w:rPr>
        <w:t>С первичных (сводных) учетных документов, составленных в электронном виде, изготавливаются копии на бумажном носителе.</w:t>
      </w:r>
      <w:bookmarkEnd w:id="14"/>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25" w:history="1">
        <w:r w:rsidRPr="00C150C1">
          <w:rPr>
            <w:rStyle w:val="afc"/>
            <w:i/>
            <w:color w:val="auto"/>
            <w:sz w:val="24"/>
            <w:szCs w:val="24"/>
            <w:u w:val="none"/>
          </w:rPr>
          <w:t>п. 32</w:t>
        </w:r>
      </w:hyperlink>
      <w:r w:rsidRPr="00C150C1">
        <w:rPr>
          <w:i/>
          <w:sz w:val="24"/>
          <w:szCs w:val="24"/>
        </w:rPr>
        <w:t xml:space="preserve"> СГС </w:t>
      </w:r>
      <w:r w:rsidR="000E78A8">
        <w:rPr>
          <w:i/>
          <w:sz w:val="24"/>
          <w:szCs w:val="24"/>
        </w:rPr>
        <w:t>«</w:t>
      </w:r>
      <w:r w:rsidRPr="00C150C1">
        <w:rPr>
          <w:i/>
          <w:sz w:val="24"/>
          <w:szCs w:val="24"/>
        </w:rPr>
        <w:t>Концептуальные основы</w:t>
      </w:r>
      <w:r w:rsidR="000E78A8">
        <w:rPr>
          <w:i/>
          <w:sz w:val="24"/>
          <w:szCs w:val="24"/>
        </w:rPr>
        <w:t>»</w:t>
      </w:r>
      <w:r w:rsidRPr="00C150C1">
        <w:rPr>
          <w:i/>
          <w:sz w:val="24"/>
          <w:szCs w:val="24"/>
        </w:rPr>
        <w:t>)</w:t>
      </w:r>
    </w:p>
    <w:p w:rsidR="00A95DD9" w:rsidRPr="00C150C1" w:rsidRDefault="00243768" w:rsidP="0087063F">
      <w:pPr>
        <w:pStyle w:val="2"/>
        <w:spacing w:before="0" w:after="0" w:line="240" w:lineRule="auto"/>
        <w:ind w:firstLine="567"/>
        <w:rPr>
          <w:sz w:val="24"/>
          <w:szCs w:val="24"/>
        </w:rPr>
      </w:pPr>
      <w:bookmarkStart w:id="15" w:name="_ref_1-4a3e728742d844"/>
      <w:r w:rsidRPr="00C150C1">
        <w:rPr>
          <w:sz w:val="24"/>
          <w:szCs w:val="24"/>
        </w:rPr>
        <w:t xml:space="preserve">Формы электронных первичных учетных документов, утвержденные Приказом Минфина России № 61н, применяются при ведении учета </w:t>
      </w:r>
      <w:bookmarkEnd w:id="15"/>
      <w:r w:rsidR="002B4DC4" w:rsidRPr="00C150C1">
        <w:rPr>
          <w:sz w:val="24"/>
          <w:szCs w:val="24"/>
        </w:rPr>
        <w:t>с 01.01.2023 года</w:t>
      </w:r>
    </w:p>
    <w:p w:rsidR="00E61700" w:rsidRPr="00C150C1" w:rsidRDefault="00243768" w:rsidP="0087063F">
      <w:pPr>
        <w:pStyle w:val="2"/>
        <w:numPr>
          <w:ilvl w:val="0"/>
          <w:numId w:val="0"/>
        </w:numPr>
        <w:spacing w:before="0" w:after="0" w:line="240" w:lineRule="auto"/>
        <w:ind w:firstLine="567"/>
        <w:rPr>
          <w:sz w:val="24"/>
          <w:szCs w:val="24"/>
        </w:rPr>
      </w:pPr>
      <w:r w:rsidRPr="00C150C1">
        <w:rPr>
          <w:i/>
          <w:sz w:val="24"/>
          <w:szCs w:val="24"/>
        </w:rPr>
        <w:t xml:space="preserve">(Основание: </w:t>
      </w:r>
      <w:hyperlink r:id="rId26" w:history="1">
        <w:r w:rsidRPr="00C150C1">
          <w:rPr>
            <w:rStyle w:val="afc"/>
            <w:i/>
            <w:color w:val="auto"/>
            <w:sz w:val="24"/>
            <w:szCs w:val="24"/>
            <w:u w:val="none"/>
          </w:rPr>
          <w:t>п. 6</w:t>
        </w:r>
      </w:hyperlink>
      <w:r w:rsidRPr="00C150C1">
        <w:rPr>
          <w:i/>
          <w:sz w:val="24"/>
          <w:szCs w:val="24"/>
        </w:rPr>
        <w:t xml:space="preserve"> Приказа Минфина России № 61н)</w:t>
      </w:r>
    </w:p>
    <w:p w:rsidR="00E61700" w:rsidRPr="00C150C1" w:rsidRDefault="00243768" w:rsidP="0087063F">
      <w:pPr>
        <w:pStyle w:val="2"/>
        <w:spacing w:before="0" w:after="0" w:line="240" w:lineRule="auto"/>
        <w:ind w:firstLine="567"/>
        <w:rPr>
          <w:sz w:val="24"/>
          <w:szCs w:val="24"/>
        </w:rPr>
      </w:pPr>
      <w:bookmarkStart w:id="16" w:name="_ref_1-7bf5bce78b3645"/>
      <w:r w:rsidRPr="00C150C1">
        <w:rPr>
          <w:sz w:val="24"/>
          <w:szCs w:val="24"/>
        </w:rPr>
        <w:t>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w:t>
      </w:r>
      <w:bookmarkEnd w:id="16"/>
    </w:p>
    <w:p w:rsidR="00E61700" w:rsidRPr="00C150C1" w:rsidRDefault="00243768" w:rsidP="0087063F">
      <w:pPr>
        <w:spacing w:before="0" w:after="0" w:line="240" w:lineRule="auto"/>
        <w:ind w:firstLine="0"/>
        <w:rPr>
          <w:sz w:val="24"/>
          <w:szCs w:val="24"/>
        </w:rPr>
      </w:pPr>
      <w:r w:rsidRPr="00C150C1">
        <w:rPr>
          <w:sz w:val="24"/>
          <w:szCs w:val="24"/>
        </w:rPr>
        <w:t>- по унифицированным формам, утвержденным Приказом Минфина России № 52н;</w:t>
      </w:r>
    </w:p>
    <w:p w:rsidR="00E61700" w:rsidRPr="00C150C1" w:rsidRDefault="00243768" w:rsidP="0087063F">
      <w:pPr>
        <w:spacing w:before="0" w:after="0" w:line="240" w:lineRule="auto"/>
        <w:ind w:firstLine="0"/>
        <w:rPr>
          <w:sz w:val="24"/>
          <w:szCs w:val="24"/>
        </w:rPr>
      </w:pPr>
      <w:r w:rsidRPr="00C150C1">
        <w:rPr>
          <w:sz w:val="24"/>
          <w:szCs w:val="24"/>
        </w:rPr>
        <w:t>- по унифицированным формам, утвержденным Приказом Минфина России № 52н, с дополнительными реквизитами.</w:t>
      </w:r>
    </w:p>
    <w:p w:rsidR="00E61700" w:rsidRPr="00C150C1" w:rsidRDefault="001E3976" w:rsidP="0087063F">
      <w:pPr>
        <w:spacing w:before="0" w:after="0" w:line="240" w:lineRule="auto"/>
        <w:ind w:firstLine="567"/>
        <w:rPr>
          <w:sz w:val="24"/>
          <w:szCs w:val="24"/>
        </w:rPr>
      </w:pPr>
      <w:r w:rsidRPr="00C150C1">
        <w:rPr>
          <w:i/>
          <w:sz w:val="24"/>
          <w:szCs w:val="24"/>
        </w:rPr>
        <w:t xml:space="preserve"> </w:t>
      </w:r>
      <w:r w:rsidR="00243768" w:rsidRPr="00C150C1">
        <w:rPr>
          <w:i/>
          <w:sz w:val="24"/>
          <w:szCs w:val="24"/>
        </w:rPr>
        <w:t xml:space="preserve">(Основание: </w:t>
      </w:r>
      <w:hyperlink r:id="rId27" w:history="1">
        <w:r w:rsidR="00243768" w:rsidRPr="00C150C1">
          <w:rPr>
            <w:rStyle w:val="afc"/>
            <w:i/>
            <w:color w:val="auto"/>
            <w:sz w:val="24"/>
            <w:szCs w:val="24"/>
            <w:u w:val="none"/>
          </w:rPr>
          <w:t>ч. 5 ст. 10</w:t>
        </w:r>
      </w:hyperlink>
      <w:r w:rsidR="00243768" w:rsidRPr="00C150C1">
        <w:rPr>
          <w:i/>
          <w:sz w:val="24"/>
          <w:szCs w:val="24"/>
        </w:rPr>
        <w:t xml:space="preserve"> Закона № 402-ФЗ, п. п. </w:t>
      </w:r>
      <w:hyperlink r:id="rId28" w:history="1">
        <w:r w:rsidR="00243768" w:rsidRPr="00C150C1">
          <w:rPr>
            <w:rStyle w:val="afc"/>
            <w:i/>
            <w:color w:val="auto"/>
            <w:sz w:val="24"/>
            <w:szCs w:val="24"/>
            <w:u w:val="none"/>
          </w:rPr>
          <w:t>23</w:t>
        </w:r>
      </w:hyperlink>
      <w:r w:rsidR="00243768" w:rsidRPr="00C150C1">
        <w:rPr>
          <w:i/>
          <w:sz w:val="24"/>
          <w:szCs w:val="24"/>
        </w:rPr>
        <w:t xml:space="preserve">, </w:t>
      </w:r>
      <w:hyperlink r:id="rId29" w:history="1">
        <w:r w:rsidR="00243768" w:rsidRPr="00C150C1">
          <w:rPr>
            <w:rStyle w:val="afc"/>
            <w:i/>
            <w:color w:val="auto"/>
            <w:sz w:val="24"/>
            <w:szCs w:val="24"/>
            <w:u w:val="none"/>
          </w:rPr>
          <w:t>28</w:t>
        </w:r>
      </w:hyperlink>
      <w:r w:rsidR="00243768" w:rsidRPr="00C150C1">
        <w:rPr>
          <w:i/>
          <w:sz w:val="24"/>
          <w:szCs w:val="24"/>
        </w:rPr>
        <w:t xml:space="preserve"> СГС </w:t>
      </w:r>
      <w:r w:rsidR="000E78A8">
        <w:rPr>
          <w:i/>
          <w:sz w:val="24"/>
          <w:szCs w:val="24"/>
        </w:rPr>
        <w:t>«</w:t>
      </w:r>
      <w:r w:rsidR="00243768" w:rsidRPr="00C150C1">
        <w:rPr>
          <w:i/>
          <w:sz w:val="24"/>
          <w:szCs w:val="24"/>
        </w:rPr>
        <w:t>Концептуальные основы</w:t>
      </w:r>
      <w:r w:rsidR="000E78A8">
        <w:rPr>
          <w:i/>
          <w:sz w:val="24"/>
          <w:szCs w:val="24"/>
        </w:rPr>
        <w:t>»</w:t>
      </w:r>
      <w:r w:rsidR="00243768" w:rsidRPr="00C150C1">
        <w:rPr>
          <w:i/>
          <w:sz w:val="24"/>
          <w:szCs w:val="24"/>
        </w:rPr>
        <w:t xml:space="preserve">, </w:t>
      </w:r>
      <w:hyperlink r:id="rId30" w:history="1">
        <w:r w:rsidR="00243768" w:rsidRPr="00C150C1">
          <w:rPr>
            <w:rStyle w:val="afc"/>
            <w:i/>
            <w:color w:val="auto"/>
            <w:sz w:val="24"/>
            <w:szCs w:val="24"/>
            <w:u w:val="none"/>
          </w:rPr>
          <w:t>п. 11</w:t>
        </w:r>
      </w:hyperlink>
      <w:r w:rsidR="00243768" w:rsidRPr="00C150C1">
        <w:rPr>
          <w:i/>
          <w:sz w:val="24"/>
          <w:szCs w:val="24"/>
        </w:rPr>
        <w:t xml:space="preserve"> Инструкции № 157н, Методические </w:t>
      </w:r>
      <w:hyperlink r:id="rId31" w:history="1">
        <w:r w:rsidR="00243768" w:rsidRPr="00C150C1">
          <w:rPr>
            <w:rStyle w:val="afc"/>
            <w:i/>
            <w:color w:val="auto"/>
            <w:sz w:val="24"/>
            <w:szCs w:val="24"/>
            <w:u w:val="none"/>
          </w:rPr>
          <w:t>указания</w:t>
        </w:r>
      </w:hyperlink>
      <w:r w:rsidR="00243768" w:rsidRPr="00C150C1">
        <w:rPr>
          <w:i/>
          <w:sz w:val="24"/>
          <w:szCs w:val="24"/>
        </w:rPr>
        <w:t xml:space="preserve"> № 52н)</w:t>
      </w:r>
    </w:p>
    <w:p w:rsidR="003C1FDA" w:rsidRPr="00C150C1" w:rsidRDefault="003C1FDA" w:rsidP="0087063F">
      <w:pPr>
        <w:pStyle w:val="2"/>
        <w:spacing w:before="0" w:after="0" w:line="240" w:lineRule="auto"/>
        <w:ind w:firstLine="567"/>
        <w:rPr>
          <w:sz w:val="24"/>
          <w:szCs w:val="24"/>
        </w:rPr>
      </w:pPr>
      <w:bookmarkStart w:id="17" w:name="_ref_307654"/>
      <w:bookmarkStart w:id="18" w:name="_ref_1-d4540c7543574e"/>
      <w:r w:rsidRPr="00C150C1">
        <w:rPr>
          <w:sz w:val="24"/>
          <w:szCs w:val="24"/>
        </w:rPr>
        <w:t>Первичные (сводные) учетные документы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17"/>
      <w:r w:rsidRPr="00C150C1">
        <w:rPr>
          <w:sz w:val="24"/>
          <w:szCs w:val="24"/>
        </w:rPr>
        <w:t xml:space="preserve"> </w:t>
      </w:r>
    </w:p>
    <w:p w:rsidR="003C1FDA" w:rsidRPr="00C150C1" w:rsidRDefault="003C1FDA" w:rsidP="0087063F">
      <w:pPr>
        <w:spacing w:before="0" w:after="0" w:line="240" w:lineRule="auto"/>
        <w:ind w:firstLine="567"/>
        <w:rPr>
          <w:sz w:val="24"/>
          <w:szCs w:val="24"/>
        </w:rPr>
      </w:pPr>
      <w:r w:rsidRPr="00C150C1">
        <w:rPr>
          <w:i/>
          <w:sz w:val="24"/>
          <w:szCs w:val="24"/>
        </w:rPr>
        <w:t xml:space="preserve">(Основание: п. п. </w:t>
      </w:r>
      <w:hyperlink r:id="rId32" w:history="1">
        <w:r w:rsidRPr="00C150C1">
          <w:rPr>
            <w:rStyle w:val="afc"/>
            <w:i/>
            <w:color w:val="auto"/>
            <w:sz w:val="24"/>
            <w:szCs w:val="24"/>
            <w:u w:val="none"/>
          </w:rPr>
          <w:t>32</w:t>
        </w:r>
      </w:hyperlink>
      <w:r w:rsidRPr="00C150C1">
        <w:rPr>
          <w:i/>
          <w:sz w:val="24"/>
          <w:szCs w:val="24"/>
        </w:rPr>
        <w:t xml:space="preserve">, </w:t>
      </w:r>
      <w:hyperlink r:id="rId33" w:history="1">
        <w:r w:rsidRPr="00C150C1">
          <w:rPr>
            <w:rStyle w:val="afc"/>
            <w:i/>
            <w:color w:val="auto"/>
            <w:sz w:val="24"/>
            <w:szCs w:val="24"/>
            <w:u w:val="none"/>
          </w:rPr>
          <w:t>33</w:t>
        </w:r>
      </w:hyperlink>
      <w:r w:rsidRPr="00C150C1">
        <w:rPr>
          <w:i/>
          <w:sz w:val="24"/>
          <w:szCs w:val="24"/>
        </w:rPr>
        <w:t xml:space="preserve"> СГС </w:t>
      </w:r>
      <w:r w:rsidR="000E78A8">
        <w:rPr>
          <w:i/>
          <w:sz w:val="24"/>
          <w:szCs w:val="24"/>
        </w:rPr>
        <w:t>«</w:t>
      </w:r>
      <w:r w:rsidRPr="00C150C1">
        <w:rPr>
          <w:i/>
          <w:sz w:val="24"/>
          <w:szCs w:val="24"/>
        </w:rPr>
        <w:t>Концептуальные основы</w:t>
      </w:r>
      <w:r w:rsidR="000E78A8">
        <w:rPr>
          <w:i/>
          <w:sz w:val="24"/>
          <w:szCs w:val="24"/>
        </w:rPr>
        <w:t>»</w:t>
      </w:r>
      <w:r w:rsidRPr="00C150C1">
        <w:rPr>
          <w:i/>
          <w:sz w:val="24"/>
          <w:szCs w:val="24"/>
        </w:rPr>
        <w:t xml:space="preserve">, </w:t>
      </w:r>
      <w:hyperlink r:id="rId34" w:history="1">
        <w:r w:rsidRPr="00C150C1">
          <w:rPr>
            <w:rStyle w:val="afc"/>
            <w:i/>
            <w:color w:val="auto"/>
            <w:sz w:val="24"/>
            <w:szCs w:val="24"/>
            <w:u w:val="none"/>
          </w:rPr>
          <w:t>п. 14</w:t>
        </w:r>
      </w:hyperlink>
      <w:r w:rsidRPr="00C150C1">
        <w:rPr>
          <w:i/>
          <w:sz w:val="24"/>
          <w:szCs w:val="24"/>
        </w:rPr>
        <w:t xml:space="preserve"> Инструкции № 157н</w:t>
      </w:r>
    </w:p>
    <w:p w:rsidR="00E61700" w:rsidRPr="00C150C1" w:rsidRDefault="00243768" w:rsidP="0087063F">
      <w:pPr>
        <w:spacing w:before="0" w:after="0" w:line="240" w:lineRule="auto"/>
        <w:ind w:firstLine="567"/>
        <w:rPr>
          <w:sz w:val="24"/>
          <w:szCs w:val="24"/>
        </w:rPr>
      </w:pPr>
      <w:r w:rsidRPr="00C150C1">
        <w:rPr>
          <w:sz w:val="24"/>
          <w:szCs w:val="24"/>
        </w:rPr>
        <w:t>Регистры бухгалтерского учета составляются на бумажном носителе или в виде электронных документов, подписанных квалифицированной элект</w:t>
      </w:r>
      <w:r w:rsidR="001E3976">
        <w:rPr>
          <w:sz w:val="24"/>
          <w:szCs w:val="24"/>
        </w:rPr>
        <w:t>ронной подписью</w:t>
      </w:r>
      <w:r w:rsidRPr="00C150C1">
        <w:rPr>
          <w:sz w:val="24"/>
          <w:szCs w:val="24"/>
        </w:rPr>
        <w:t xml:space="preserve">. Если федеральными законами или принимаемыми в соответствии с ними нормативными актами предусмотрено составление и хранение на бумажном носителе регистра бухгалтерского </w:t>
      </w:r>
      <w:r w:rsidRPr="00C150C1">
        <w:rPr>
          <w:sz w:val="24"/>
          <w:szCs w:val="24"/>
        </w:rPr>
        <w:lastRenderedPageBreak/>
        <w:t>учета, составленного в виде электронного документа, изготавливается копия такого регистра на бумажном носителе.</w:t>
      </w:r>
      <w:bookmarkEnd w:id="18"/>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35" w:history="1">
        <w:r w:rsidRPr="00C150C1">
          <w:rPr>
            <w:rStyle w:val="afc"/>
            <w:i/>
            <w:color w:val="auto"/>
            <w:sz w:val="24"/>
            <w:szCs w:val="24"/>
            <w:u w:val="none"/>
          </w:rPr>
          <w:t>ч.6</w:t>
        </w:r>
      </w:hyperlink>
      <w:r w:rsidRPr="00C150C1">
        <w:rPr>
          <w:i/>
          <w:sz w:val="24"/>
          <w:szCs w:val="24"/>
        </w:rPr>
        <w:t xml:space="preserve">, </w:t>
      </w:r>
      <w:hyperlink r:id="rId36" w:history="1">
        <w:r w:rsidRPr="00C150C1">
          <w:rPr>
            <w:rStyle w:val="afc"/>
            <w:i/>
            <w:color w:val="auto"/>
            <w:sz w:val="24"/>
            <w:szCs w:val="24"/>
            <w:u w:val="none"/>
          </w:rPr>
          <w:t>7 ст. 10</w:t>
        </w:r>
      </w:hyperlink>
      <w:r w:rsidRPr="00C150C1">
        <w:rPr>
          <w:i/>
          <w:sz w:val="24"/>
          <w:szCs w:val="24"/>
        </w:rPr>
        <w:t xml:space="preserve"> Закона № 402-ФЗ, </w:t>
      </w:r>
      <w:hyperlink r:id="rId37" w:history="1">
        <w:r w:rsidRPr="00C150C1">
          <w:rPr>
            <w:rStyle w:val="afc"/>
            <w:i/>
            <w:color w:val="auto"/>
            <w:sz w:val="24"/>
            <w:szCs w:val="24"/>
            <w:u w:val="none"/>
          </w:rPr>
          <w:t>п. 32</w:t>
        </w:r>
      </w:hyperlink>
      <w:r w:rsidRPr="00C150C1">
        <w:rPr>
          <w:i/>
          <w:sz w:val="24"/>
          <w:szCs w:val="24"/>
        </w:rPr>
        <w:t xml:space="preserve"> СГС </w:t>
      </w:r>
      <w:r w:rsidR="000E78A8">
        <w:rPr>
          <w:i/>
          <w:sz w:val="24"/>
          <w:szCs w:val="24"/>
        </w:rPr>
        <w:t>«</w:t>
      </w:r>
      <w:r w:rsidRPr="00C150C1">
        <w:rPr>
          <w:i/>
          <w:sz w:val="24"/>
          <w:szCs w:val="24"/>
        </w:rPr>
        <w:t>Концептуальные основы</w:t>
      </w:r>
      <w:r w:rsidR="000E78A8">
        <w:rPr>
          <w:i/>
          <w:sz w:val="24"/>
          <w:szCs w:val="24"/>
        </w:rPr>
        <w:t>»</w:t>
      </w:r>
      <w:r w:rsidRPr="00C150C1">
        <w:rPr>
          <w:i/>
          <w:sz w:val="24"/>
          <w:szCs w:val="24"/>
        </w:rPr>
        <w:t xml:space="preserve">, </w:t>
      </w:r>
      <w:hyperlink r:id="rId38" w:history="1">
        <w:r w:rsidRPr="00C150C1">
          <w:rPr>
            <w:rStyle w:val="afc"/>
            <w:i/>
            <w:color w:val="auto"/>
            <w:sz w:val="24"/>
            <w:szCs w:val="24"/>
            <w:u w:val="none"/>
          </w:rPr>
          <w:t>п. 11</w:t>
        </w:r>
      </w:hyperlink>
      <w:r w:rsidRPr="00C150C1">
        <w:rPr>
          <w:i/>
          <w:sz w:val="24"/>
          <w:szCs w:val="24"/>
        </w:rPr>
        <w:t xml:space="preserve"> Инструкции № 157н, Методические </w:t>
      </w:r>
      <w:hyperlink r:id="rId39" w:history="1">
        <w:r w:rsidRPr="00C150C1">
          <w:rPr>
            <w:rStyle w:val="afc"/>
            <w:i/>
            <w:color w:val="auto"/>
            <w:sz w:val="24"/>
            <w:szCs w:val="24"/>
            <w:u w:val="none"/>
          </w:rPr>
          <w:t>указания</w:t>
        </w:r>
      </w:hyperlink>
      <w:r w:rsidRPr="00C150C1">
        <w:rPr>
          <w:i/>
          <w:sz w:val="24"/>
          <w:szCs w:val="24"/>
        </w:rPr>
        <w:t xml:space="preserve"> № 52н)</w:t>
      </w:r>
    </w:p>
    <w:p w:rsidR="00E61700" w:rsidRPr="00C150C1" w:rsidRDefault="00243768" w:rsidP="0087063F">
      <w:pPr>
        <w:pStyle w:val="2"/>
        <w:spacing w:before="0" w:after="0" w:line="240" w:lineRule="auto"/>
        <w:ind w:firstLine="567"/>
        <w:rPr>
          <w:sz w:val="24"/>
          <w:szCs w:val="24"/>
        </w:rPr>
      </w:pPr>
      <w:bookmarkStart w:id="19" w:name="_ref_1-3b014fbeecab49"/>
      <w:r w:rsidRPr="00C150C1">
        <w:rPr>
          <w:sz w:val="24"/>
          <w:szCs w:val="24"/>
        </w:rPr>
        <w:t>Формирование регистров бухгалтерского учета на бумажном носителе осуществляется на каждую отчетную дату.</w:t>
      </w:r>
      <w:bookmarkEnd w:id="19"/>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40" w:history="1">
        <w:r w:rsidRPr="00C150C1">
          <w:rPr>
            <w:rStyle w:val="afc"/>
            <w:i/>
            <w:color w:val="auto"/>
            <w:sz w:val="24"/>
            <w:szCs w:val="24"/>
            <w:u w:val="none"/>
          </w:rPr>
          <w:t>п. 19</w:t>
        </w:r>
      </w:hyperlink>
      <w:r w:rsidRPr="00C150C1">
        <w:rPr>
          <w:i/>
          <w:sz w:val="24"/>
          <w:szCs w:val="24"/>
        </w:rPr>
        <w:t xml:space="preserve"> Инструкции № 157н)</w:t>
      </w:r>
    </w:p>
    <w:p w:rsidR="00F82893" w:rsidRDefault="003C1FDA" w:rsidP="0087063F">
      <w:pPr>
        <w:pStyle w:val="2"/>
        <w:spacing w:before="0" w:after="0" w:line="240" w:lineRule="auto"/>
        <w:ind w:firstLine="567"/>
        <w:rPr>
          <w:sz w:val="24"/>
          <w:szCs w:val="24"/>
        </w:rPr>
      </w:pPr>
      <w:bookmarkStart w:id="20" w:name="_ref_307657"/>
      <w:bookmarkStart w:id="21" w:name="_ref_1-97268dd2b4dd4c"/>
      <w:r w:rsidRPr="00C150C1">
        <w:rPr>
          <w:sz w:val="24"/>
          <w:szCs w:val="24"/>
        </w:rPr>
        <w:t>Регистры бухгалтерского учета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20"/>
    </w:p>
    <w:p w:rsidR="005F33FC" w:rsidRPr="000769D5" w:rsidRDefault="005F33FC" w:rsidP="0087063F">
      <w:pPr>
        <w:pStyle w:val="Standard"/>
        <w:jc w:val="both"/>
        <w:rPr>
          <w:rFonts w:eastAsia="Lucida Sans Unicode"/>
          <w:lang w:eastAsia="hi-IN" w:bidi="hi-IN"/>
        </w:rPr>
      </w:pPr>
      <w:r w:rsidRPr="000769D5">
        <w:rPr>
          <w:rFonts w:eastAsia="Lucida Sans Unicode"/>
          <w:lang w:eastAsia="hi-IN" w:bidi="hi-IN"/>
        </w:rPr>
        <w:t>При завершении текущего финансового года обороты по счетам, отражающим увеличение и уменьшение активов и обязательств, в регистры бухгалтерского учета очередного финансового года не переходят.</w:t>
      </w:r>
    </w:p>
    <w:p w:rsidR="005F33FC" w:rsidRPr="000769D5" w:rsidRDefault="005F33FC" w:rsidP="0087063F">
      <w:pPr>
        <w:pStyle w:val="Standard"/>
        <w:jc w:val="both"/>
      </w:pPr>
      <w:r w:rsidRPr="000769D5">
        <w:t>Сроки хранения документов (Приказ Минкультуры РФ от 25.08.2010 № 558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w:t>
      </w:r>
    </w:p>
    <w:p w:rsidR="005F33FC" w:rsidRPr="000769D5" w:rsidRDefault="005F33FC" w:rsidP="0087063F">
      <w:pPr>
        <w:pStyle w:val="Standard"/>
        <w:jc w:val="both"/>
      </w:pPr>
      <w:r w:rsidRPr="000769D5">
        <w:t>а) годовая отчетность, штатное расписание, лицевые счета работников, статистические отчеты (годовые) -  постоянно;</w:t>
      </w:r>
    </w:p>
    <w:p w:rsidR="005F33FC" w:rsidRPr="000769D5" w:rsidRDefault="005F33FC" w:rsidP="0087063F">
      <w:pPr>
        <w:pStyle w:val="Standard"/>
        <w:jc w:val="both"/>
      </w:pPr>
      <w:r w:rsidRPr="000769D5">
        <w:t>б) главная книга, квартальная отчетность, месячные журналы операций, акты сверок расчетов по договорам (после истечения срока), оборотные ведомости (при условии проведения проверки) – 5 лет;</w:t>
      </w:r>
    </w:p>
    <w:p w:rsidR="005F33FC" w:rsidRPr="000769D5" w:rsidRDefault="005F33FC" w:rsidP="0087063F">
      <w:pPr>
        <w:pStyle w:val="Standard"/>
        <w:jc w:val="both"/>
      </w:pPr>
      <w:r w:rsidRPr="000769D5">
        <w:t>в) договоры ГПХ о выполнении работ – 50 лет;</w:t>
      </w:r>
    </w:p>
    <w:p w:rsidR="005F33FC" w:rsidRPr="000769D5" w:rsidRDefault="005F33FC" w:rsidP="0087063F">
      <w:pPr>
        <w:pStyle w:val="Standard"/>
        <w:jc w:val="both"/>
        <w:rPr>
          <w:iCs/>
        </w:rPr>
      </w:pPr>
      <w:r w:rsidRPr="000769D5">
        <w:t>г) документы, подтверждающие исчисление и уплату страховых взносов –  5 лет</w:t>
      </w:r>
      <w:r w:rsidRPr="000769D5">
        <w:rPr>
          <w:iCs/>
        </w:rPr>
        <w:t xml:space="preserve"> (ФЗ</w:t>
      </w:r>
    </w:p>
    <w:p w:rsidR="005F33FC" w:rsidRPr="000769D5" w:rsidRDefault="005F33FC" w:rsidP="0087063F">
      <w:pPr>
        <w:pStyle w:val="Standard"/>
        <w:jc w:val="both"/>
      </w:pPr>
      <w:proofErr w:type="gramStart"/>
      <w:r w:rsidRPr="000769D5">
        <w:rPr>
          <w:iCs/>
        </w:rPr>
        <w:t>«О страховых взносах в ПФ РФ, в ФСС РФ, ФФОМС»  от 24.07.2009 № 212-ФЗ);</w:t>
      </w:r>
      <w:proofErr w:type="gramEnd"/>
    </w:p>
    <w:p w:rsidR="005F33FC" w:rsidRPr="000769D5" w:rsidRDefault="005F33FC" w:rsidP="0087063F">
      <w:pPr>
        <w:pStyle w:val="Standard"/>
        <w:jc w:val="both"/>
      </w:pPr>
      <w:r w:rsidRPr="000769D5">
        <w:t>д) остальные документы – не менее 5 лет.</w:t>
      </w:r>
    </w:p>
    <w:p w:rsidR="005F33FC" w:rsidRPr="005F33FC" w:rsidRDefault="005F33FC" w:rsidP="0087063F">
      <w:pPr>
        <w:pStyle w:val="Standard"/>
        <w:jc w:val="both"/>
      </w:pPr>
      <w:r w:rsidRPr="000769D5">
        <w:t xml:space="preserve">Первичные учетные документы, регистры бухгалтерского учета, бухгалтерская (финансовая) отчетность подлежат хранению в течение сроков, устанавливаемых в соответствии с правилами организации государственного архивного дела, но не менее пяти лет после отчетного года. Обеспечить безопасные условия хранения документов бухгалтерского учета и их защиту от изменений в соответствии со статьей 29 Закона от 06.12.2011г. № 402-ФЗ «О бухгалтерском учете». </w:t>
      </w:r>
      <w:r w:rsidRPr="000769D5">
        <w:rPr>
          <w:rFonts w:eastAsia="Lucida Sans Unicode"/>
          <w:lang w:eastAsia="hi-IN" w:bidi="hi-IN"/>
        </w:rPr>
        <w:t>Ответственность за организацию хранения дел и сдачу их в архив не</w:t>
      </w:r>
      <w:r w:rsidR="00D67C07">
        <w:rPr>
          <w:rFonts w:eastAsia="Lucida Sans Unicode"/>
          <w:lang w:eastAsia="hi-IN" w:bidi="hi-IN"/>
        </w:rPr>
        <w:t>сет специалист администрации.</w:t>
      </w:r>
    </w:p>
    <w:p w:rsidR="00F82893" w:rsidRPr="00C150C1" w:rsidRDefault="003C1FDA" w:rsidP="0087063F">
      <w:pPr>
        <w:pStyle w:val="2"/>
        <w:numPr>
          <w:ilvl w:val="0"/>
          <w:numId w:val="0"/>
        </w:numPr>
        <w:spacing w:before="0" w:after="0" w:line="240" w:lineRule="auto"/>
        <w:ind w:firstLine="567"/>
        <w:rPr>
          <w:sz w:val="24"/>
          <w:szCs w:val="24"/>
        </w:rPr>
      </w:pPr>
      <w:r w:rsidRPr="00C150C1">
        <w:rPr>
          <w:i/>
          <w:sz w:val="24"/>
          <w:szCs w:val="24"/>
        </w:rPr>
        <w:t>(</w:t>
      </w:r>
      <w:proofErr w:type="spellStart"/>
      <w:proofErr w:type="gramStart"/>
      <w:r w:rsidRPr="00C150C1">
        <w:rPr>
          <w:i/>
          <w:sz w:val="24"/>
          <w:szCs w:val="24"/>
        </w:rPr>
        <w:t>Осн</w:t>
      </w:r>
      <w:proofErr w:type="spellEnd"/>
      <w:proofErr w:type="gramEnd"/>
      <w:r w:rsidRPr="00C150C1">
        <w:rPr>
          <w:i/>
          <w:sz w:val="24"/>
          <w:szCs w:val="24"/>
        </w:rPr>
        <w:t xml:space="preserve">: </w:t>
      </w:r>
      <w:hyperlink r:id="rId41" w:history="1">
        <w:r w:rsidRPr="00C150C1">
          <w:rPr>
            <w:rStyle w:val="afc"/>
            <w:i/>
            <w:color w:val="auto"/>
            <w:sz w:val="24"/>
            <w:szCs w:val="24"/>
            <w:u w:val="none"/>
          </w:rPr>
          <w:t>п. п. 32</w:t>
        </w:r>
      </w:hyperlink>
      <w:r w:rsidRPr="00C150C1">
        <w:rPr>
          <w:i/>
          <w:sz w:val="24"/>
          <w:szCs w:val="24"/>
        </w:rPr>
        <w:t xml:space="preserve">, </w:t>
      </w:r>
      <w:hyperlink r:id="rId42" w:history="1">
        <w:r w:rsidRPr="00C150C1">
          <w:rPr>
            <w:rStyle w:val="afc"/>
            <w:i/>
            <w:color w:val="auto"/>
            <w:sz w:val="24"/>
            <w:szCs w:val="24"/>
            <w:u w:val="none"/>
          </w:rPr>
          <w:t>33</w:t>
        </w:r>
      </w:hyperlink>
      <w:r w:rsidRPr="00C150C1">
        <w:rPr>
          <w:i/>
          <w:sz w:val="24"/>
          <w:szCs w:val="24"/>
        </w:rPr>
        <w:t xml:space="preserve"> СГС </w:t>
      </w:r>
      <w:r w:rsidR="000E78A8">
        <w:rPr>
          <w:i/>
          <w:sz w:val="24"/>
          <w:szCs w:val="24"/>
        </w:rPr>
        <w:t>«</w:t>
      </w:r>
      <w:r w:rsidRPr="00C150C1">
        <w:rPr>
          <w:i/>
          <w:sz w:val="24"/>
          <w:szCs w:val="24"/>
        </w:rPr>
        <w:t>Концептуальные основы</w:t>
      </w:r>
      <w:r w:rsidR="000E78A8">
        <w:rPr>
          <w:i/>
          <w:sz w:val="24"/>
          <w:szCs w:val="24"/>
        </w:rPr>
        <w:t>»</w:t>
      </w:r>
      <w:r w:rsidRPr="00C150C1">
        <w:rPr>
          <w:i/>
          <w:sz w:val="24"/>
          <w:szCs w:val="24"/>
        </w:rPr>
        <w:t xml:space="preserve">, </w:t>
      </w:r>
      <w:hyperlink r:id="rId43" w:history="1">
        <w:r w:rsidRPr="00C150C1">
          <w:rPr>
            <w:rStyle w:val="afc"/>
            <w:i/>
            <w:color w:val="auto"/>
            <w:sz w:val="24"/>
            <w:szCs w:val="24"/>
            <w:u w:val="none"/>
          </w:rPr>
          <w:t>п. п. 14</w:t>
        </w:r>
      </w:hyperlink>
      <w:r w:rsidRPr="00C150C1">
        <w:rPr>
          <w:i/>
          <w:sz w:val="24"/>
          <w:szCs w:val="24"/>
        </w:rPr>
        <w:t xml:space="preserve">, </w:t>
      </w:r>
      <w:hyperlink r:id="rId44" w:history="1">
        <w:r w:rsidRPr="00C150C1">
          <w:rPr>
            <w:rStyle w:val="afc"/>
            <w:i/>
            <w:color w:val="auto"/>
            <w:sz w:val="24"/>
            <w:szCs w:val="24"/>
            <w:u w:val="none"/>
          </w:rPr>
          <w:t>19</w:t>
        </w:r>
      </w:hyperlink>
      <w:r w:rsidRPr="00C150C1">
        <w:rPr>
          <w:i/>
          <w:sz w:val="24"/>
          <w:szCs w:val="24"/>
        </w:rPr>
        <w:t xml:space="preserve"> Инструкции № 157н)</w:t>
      </w:r>
      <w:r w:rsidR="00F82893" w:rsidRPr="00C150C1">
        <w:rPr>
          <w:i/>
          <w:sz w:val="24"/>
          <w:szCs w:val="24"/>
        </w:rPr>
        <w:t xml:space="preserve">. </w:t>
      </w:r>
    </w:p>
    <w:bookmarkEnd w:id="21"/>
    <w:p w:rsidR="001E3976" w:rsidRPr="001E3976" w:rsidRDefault="001E3976" w:rsidP="0087063F">
      <w:pPr>
        <w:pStyle w:val="2"/>
        <w:spacing w:before="0" w:after="0" w:line="240" w:lineRule="auto"/>
        <w:ind w:firstLine="567"/>
        <w:rPr>
          <w:sz w:val="24"/>
          <w:szCs w:val="24"/>
          <w:shd w:val="clear" w:color="auto" w:fill="FDE9D9" w:themeFill="accent6" w:themeFillTint="33"/>
        </w:rPr>
      </w:pPr>
      <w:r w:rsidRPr="001E3976">
        <w:rPr>
          <w:sz w:val="24"/>
          <w:szCs w:val="24"/>
        </w:rPr>
        <w:t xml:space="preserve">Администрация осуществляет внутренний контроль, направленный </w:t>
      </w:r>
      <w:proofErr w:type="gramStart"/>
      <w:r w:rsidRPr="001E3976">
        <w:rPr>
          <w:sz w:val="24"/>
          <w:szCs w:val="24"/>
        </w:rPr>
        <w:t>на</w:t>
      </w:r>
      <w:proofErr w:type="gramEnd"/>
      <w:r w:rsidRPr="001E3976">
        <w:rPr>
          <w:sz w:val="24"/>
          <w:szCs w:val="24"/>
        </w:rPr>
        <w:t xml:space="preserve">: </w:t>
      </w:r>
    </w:p>
    <w:p w:rsidR="006A772E" w:rsidRPr="001E3976" w:rsidRDefault="001E3976" w:rsidP="0087063F">
      <w:pPr>
        <w:pStyle w:val="2"/>
        <w:numPr>
          <w:ilvl w:val="0"/>
          <w:numId w:val="0"/>
        </w:numPr>
        <w:spacing w:before="0" w:after="0" w:line="240" w:lineRule="auto"/>
        <w:rPr>
          <w:sz w:val="24"/>
          <w:szCs w:val="24"/>
          <w:shd w:val="clear" w:color="auto" w:fill="FDE9D9" w:themeFill="accent6" w:themeFillTint="33"/>
        </w:rPr>
      </w:pPr>
      <w:r>
        <w:t xml:space="preserve">- </w:t>
      </w:r>
      <w:r w:rsidR="006A772E" w:rsidRPr="001E3976">
        <w:rPr>
          <w:sz w:val="24"/>
          <w:szCs w:val="24"/>
        </w:rPr>
        <w:t>соблюдение внутренних стандартов и процедур составления и исполнения бюджета по расходам, подготовку и организацию мер по повышению экономности и результативности использования бюджетных средств, составления бюджетной отчетности и ведения бюджетного учета</w:t>
      </w:r>
      <w:r w:rsidR="000E78A8" w:rsidRPr="001E3976">
        <w:rPr>
          <w:sz w:val="24"/>
          <w:szCs w:val="24"/>
        </w:rPr>
        <w:t xml:space="preserve"> </w:t>
      </w:r>
      <w:r w:rsidR="00F82893" w:rsidRPr="001E3976">
        <w:rPr>
          <w:sz w:val="24"/>
          <w:szCs w:val="24"/>
        </w:rPr>
        <w:t xml:space="preserve">Администрации </w:t>
      </w:r>
      <w:r w:rsidR="006A772E" w:rsidRPr="001E3976">
        <w:rPr>
          <w:sz w:val="24"/>
          <w:szCs w:val="24"/>
        </w:rPr>
        <w:t>(как распорядителем) и подведомственными ему получателями бюджетных</w:t>
      </w:r>
      <w:r w:rsidR="000E78A8" w:rsidRPr="001E3976">
        <w:rPr>
          <w:sz w:val="24"/>
          <w:szCs w:val="24"/>
        </w:rPr>
        <w:t xml:space="preserve"> </w:t>
      </w:r>
      <w:r w:rsidR="006A772E" w:rsidRPr="001E3976">
        <w:rPr>
          <w:sz w:val="24"/>
          <w:szCs w:val="24"/>
        </w:rPr>
        <w:t>средств – как распорядитель бюджетных средств;</w:t>
      </w:r>
    </w:p>
    <w:p w:rsidR="006A772E" w:rsidRPr="00C150C1" w:rsidRDefault="00F82893" w:rsidP="0087063F">
      <w:pPr>
        <w:spacing w:before="0" w:after="0" w:line="240" w:lineRule="auto"/>
        <w:ind w:firstLine="0"/>
        <w:rPr>
          <w:sz w:val="24"/>
          <w:szCs w:val="24"/>
        </w:rPr>
      </w:pPr>
      <w:r w:rsidRPr="00C150C1">
        <w:rPr>
          <w:sz w:val="24"/>
          <w:szCs w:val="24"/>
        </w:rPr>
        <w:t xml:space="preserve">- </w:t>
      </w:r>
      <w:r w:rsidR="006A772E" w:rsidRPr="00C150C1">
        <w:rPr>
          <w:sz w:val="24"/>
          <w:szCs w:val="24"/>
        </w:rPr>
        <w:t>соблюдение внутренних стандартов и процедур составления и исполнения бюджета по доходам, составления бюджетной отчетности и ведения бюджетного учета – как администратор доходов бюджета.</w:t>
      </w:r>
    </w:p>
    <w:p w:rsidR="006A772E" w:rsidRPr="00C150C1" w:rsidRDefault="00F82893" w:rsidP="0087063F">
      <w:pPr>
        <w:spacing w:before="0" w:after="0" w:line="240" w:lineRule="auto"/>
        <w:ind w:firstLine="0"/>
        <w:rPr>
          <w:sz w:val="24"/>
          <w:szCs w:val="24"/>
        </w:rPr>
      </w:pPr>
      <w:r w:rsidRPr="00C150C1">
        <w:rPr>
          <w:sz w:val="24"/>
          <w:szCs w:val="24"/>
        </w:rPr>
        <w:t>-</w:t>
      </w:r>
      <w:r w:rsidR="006A772E" w:rsidRPr="00C150C1">
        <w:rPr>
          <w:sz w:val="24"/>
          <w:szCs w:val="24"/>
        </w:rPr>
        <w:t xml:space="preserve"> постоянный текущий контроль в ходе своей деятельности осуществля</w:t>
      </w:r>
      <w:r w:rsidR="001E3976">
        <w:rPr>
          <w:sz w:val="24"/>
          <w:szCs w:val="24"/>
        </w:rPr>
        <w:t>е</w:t>
      </w:r>
      <w:r w:rsidR="006A772E" w:rsidRPr="00C150C1">
        <w:rPr>
          <w:sz w:val="24"/>
          <w:szCs w:val="24"/>
        </w:rPr>
        <w:t>т в</w:t>
      </w:r>
      <w:r w:rsidR="000E78A8">
        <w:rPr>
          <w:sz w:val="24"/>
          <w:szCs w:val="24"/>
        </w:rPr>
        <w:t xml:space="preserve"> </w:t>
      </w:r>
      <w:r w:rsidR="006A772E" w:rsidRPr="00C150C1">
        <w:rPr>
          <w:sz w:val="24"/>
          <w:szCs w:val="24"/>
        </w:rPr>
        <w:t>рамках своих полномочий</w:t>
      </w:r>
      <w:r w:rsidRPr="00C150C1">
        <w:rPr>
          <w:sz w:val="24"/>
          <w:szCs w:val="24"/>
        </w:rPr>
        <w:t xml:space="preserve"> Глава</w:t>
      </w:r>
      <w:r w:rsidR="001E3976">
        <w:rPr>
          <w:sz w:val="24"/>
          <w:szCs w:val="24"/>
        </w:rPr>
        <w:t xml:space="preserve"> сельского поселения</w:t>
      </w:r>
      <w:r w:rsidR="006A772E" w:rsidRPr="00C150C1">
        <w:rPr>
          <w:sz w:val="24"/>
          <w:szCs w:val="24"/>
        </w:rPr>
        <w:t>.</w:t>
      </w:r>
    </w:p>
    <w:p w:rsidR="001E3976" w:rsidRDefault="00997348" w:rsidP="0087063F">
      <w:pPr>
        <w:pStyle w:val="2"/>
        <w:numPr>
          <w:ilvl w:val="0"/>
          <w:numId w:val="0"/>
        </w:numPr>
        <w:spacing w:before="0" w:after="0" w:line="240" w:lineRule="auto"/>
        <w:ind w:firstLine="567"/>
        <w:rPr>
          <w:sz w:val="24"/>
          <w:szCs w:val="24"/>
        </w:rPr>
      </w:pPr>
      <w:r w:rsidRPr="00C150C1">
        <w:rPr>
          <w:sz w:val="24"/>
          <w:szCs w:val="24"/>
        </w:rPr>
        <w:t xml:space="preserve">Внутренний контроль проводиться в соответствии с порядком, приведенным в </w:t>
      </w:r>
      <w:r w:rsidR="00CF2F8E" w:rsidRPr="00CF2F8E">
        <w:rPr>
          <w:sz w:val="24"/>
          <w:szCs w:val="24"/>
        </w:rPr>
        <w:t>Приложении 3</w:t>
      </w:r>
      <w:r w:rsidR="000E78A8" w:rsidRPr="00CF2F8E">
        <w:rPr>
          <w:sz w:val="24"/>
          <w:szCs w:val="24"/>
        </w:rPr>
        <w:t xml:space="preserve"> к </w:t>
      </w:r>
      <w:r w:rsidRPr="00CF2F8E">
        <w:rPr>
          <w:sz w:val="24"/>
          <w:szCs w:val="24"/>
        </w:rPr>
        <w:t xml:space="preserve">настоящей </w:t>
      </w:r>
      <w:r w:rsidRPr="00C150C1">
        <w:rPr>
          <w:sz w:val="24"/>
          <w:szCs w:val="24"/>
        </w:rPr>
        <w:t>Учетной политике.</w:t>
      </w:r>
    </w:p>
    <w:p w:rsidR="00F82893" w:rsidRPr="001E3976" w:rsidRDefault="00F82893" w:rsidP="0087063F">
      <w:pPr>
        <w:pStyle w:val="2"/>
        <w:numPr>
          <w:ilvl w:val="0"/>
          <w:numId w:val="0"/>
        </w:numPr>
        <w:spacing w:before="0" w:after="0" w:line="240" w:lineRule="auto"/>
        <w:ind w:firstLine="567"/>
        <w:rPr>
          <w:sz w:val="24"/>
          <w:szCs w:val="24"/>
        </w:rPr>
      </w:pPr>
      <w:r w:rsidRPr="00C150C1">
        <w:rPr>
          <w:i/>
          <w:sz w:val="24"/>
          <w:szCs w:val="24"/>
        </w:rPr>
        <w:t xml:space="preserve">(Основание: </w:t>
      </w:r>
      <w:hyperlink r:id="rId45" w:history="1">
        <w:r w:rsidRPr="00C150C1">
          <w:rPr>
            <w:rStyle w:val="afc"/>
            <w:i/>
            <w:color w:val="auto"/>
            <w:sz w:val="24"/>
            <w:szCs w:val="24"/>
            <w:u w:val="none"/>
          </w:rPr>
          <w:t>ч. 1 ст. 19</w:t>
        </w:r>
      </w:hyperlink>
      <w:r w:rsidRPr="00C150C1">
        <w:rPr>
          <w:i/>
          <w:sz w:val="24"/>
          <w:szCs w:val="24"/>
        </w:rPr>
        <w:t xml:space="preserve"> Закона № 402-ФЗ, </w:t>
      </w:r>
      <w:hyperlink r:id="rId46" w:history="1">
        <w:r w:rsidRPr="00C150C1">
          <w:rPr>
            <w:rStyle w:val="afc"/>
            <w:i/>
            <w:color w:val="auto"/>
            <w:sz w:val="24"/>
            <w:szCs w:val="24"/>
            <w:u w:val="none"/>
          </w:rPr>
          <w:t>п. 23</w:t>
        </w:r>
      </w:hyperlink>
      <w:r w:rsidRPr="00C150C1">
        <w:rPr>
          <w:i/>
          <w:sz w:val="24"/>
          <w:szCs w:val="24"/>
        </w:rPr>
        <w:t xml:space="preserve"> СГС </w:t>
      </w:r>
      <w:r w:rsidR="000E78A8">
        <w:rPr>
          <w:i/>
          <w:sz w:val="24"/>
          <w:szCs w:val="24"/>
        </w:rPr>
        <w:t>«</w:t>
      </w:r>
      <w:r w:rsidRPr="00C150C1">
        <w:rPr>
          <w:i/>
          <w:sz w:val="24"/>
          <w:szCs w:val="24"/>
        </w:rPr>
        <w:t>Концептуальные основы</w:t>
      </w:r>
      <w:r w:rsidR="000E78A8">
        <w:rPr>
          <w:i/>
          <w:sz w:val="24"/>
          <w:szCs w:val="24"/>
        </w:rPr>
        <w:t>»</w:t>
      </w:r>
      <w:r w:rsidRPr="00C150C1">
        <w:rPr>
          <w:i/>
          <w:sz w:val="24"/>
          <w:szCs w:val="24"/>
        </w:rPr>
        <w:t xml:space="preserve">, </w:t>
      </w:r>
      <w:hyperlink r:id="rId47" w:history="1">
        <w:r w:rsidRPr="00C150C1">
          <w:rPr>
            <w:rStyle w:val="afc"/>
            <w:i/>
            <w:color w:val="auto"/>
            <w:sz w:val="24"/>
            <w:szCs w:val="24"/>
            <w:u w:val="none"/>
          </w:rPr>
          <w:t>п. 9</w:t>
        </w:r>
      </w:hyperlink>
      <w:r w:rsidRPr="00C150C1">
        <w:rPr>
          <w:i/>
          <w:sz w:val="24"/>
          <w:szCs w:val="24"/>
        </w:rPr>
        <w:t xml:space="preserve"> СГС </w:t>
      </w:r>
      <w:r w:rsidR="000E78A8">
        <w:rPr>
          <w:i/>
          <w:sz w:val="24"/>
          <w:szCs w:val="24"/>
        </w:rPr>
        <w:t>«</w:t>
      </w:r>
      <w:r w:rsidRPr="00C150C1">
        <w:rPr>
          <w:i/>
          <w:sz w:val="24"/>
          <w:szCs w:val="24"/>
        </w:rPr>
        <w:t>Учетная политика</w:t>
      </w:r>
      <w:r w:rsidR="000E78A8">
        <w:rPr>
          <w:i/>
          <w:sz w:val="24"/>
          <w:szCs w:val="24"/>
        </w:rPr>
        <w:t>»</w:t>
      </w:r>
      <w:r w:rsidRPr="00C150C1">
        <w:rPr>
          <w:i/>
          <w:sz w:val="24"/>
          <w:szCs w:val="24"/>
        </w:rPr>
        <w:t>)</w:t>
      </w:r>
    </w:p>
    <w:p w:rsidR="002B4DC4" w:rsidRPr="00C150C1" w:rsidRDefault="00243768" w:rsidP="0087063F">
      <w:pPr>
        <w:pStyle w:val="2"/>
        <w:spacing w:before="0" w:after="0" w:line="240" w:lineRule="auto"/>
        <w:ind w:firstLine="567"/>
        <w:rPr>
          <w:sz w:val="24"/>
          <w:szCs w:val="24"/>
        </w:rPr>
      </w:pPr>
      <w:bookmarkStart w:id="22" w:name="_ref_1-e05e4bef9e0246"/>
      <w:r w:rsidRPr="00C150C1">
        <w:rPr>
          <w:sz w:val="24"/>
          <w:szCs w:val="24"/>
        </w:rPr>
        <w:t xml:space="preserve">Организация работы по принятию к учету и выбытию материальных ценностей осуществляется созданной на постоянной основе комиссией по поступлению и выбытию </w:t>
      </w:r>
      <w:r w:rsidRPr="00C150C1">
        <w:rPr>
          <w:sz w:val="24"/>
          <w:szCs w:val="24"/>
        </w:rPr>
        <w:lastRenderedPageBreak/>
        <w:t xml:space="preserve">активов, действующей в соответствии с положением, приведенным </w:t>
      </w:r>
      <w:r w:rsidRPr="00CF2F8E">
        <w:rPr>
          <w:sz w:val="24"/>
          <w:szCs w:val="24"/>
        </w:rPr>
        <w:t xml:space="preserve">в </w:t>
      </w:r>
      <w:r w:rsidR="00CF2F8E" w:rsidRPr="00CF2F8E">
        <w:rPr>
          <w:sz w:val="24"/>
          <w:szCs w:val="24"/>
        </w:rPr>
        <w:t>Приложении 4</w:t>
      </w:r>
      <w:r w:rsidR="000E78A8" w:rsidRPr="00CF2F8E">
        <w:rPr>
          <w:sz w:val="24"/>
          <w:szCs w:val="24"/>
        </w:rPr>
        <w:t xml:space="preserve"> </w:t>
      </w:r>
      <w:r w:rsidRPr="00CF2F8E">
        <w:rPr>
          <w:sz w:val="24"/>
          <w:szCs w:val="24"/>
        </w:rPr>
        <w:t xml:space="preserve">к </w:t>
      </w:r>
      <w:r w:rsidRPr="00C150C1">
        <w:rPr>
          <w:sz w:val="24"/>
          <w:szCs w:val="24"/>
        </w:rPr>
        <w:t>настоящей Учетной политике.</w:t>
      </w:r>
      <w:bookmarkEnd w:id="22"/>
    </w:p>
    <w:p w:rsidR="002B4DC4" w:rsidRPr="00C150C1" w:rsidRDefault="002B4DC4" w:rsidP="0087063F">
      <w:pPr>
        <w:pStyle w:val="2"/>
        <w:numPr>
          <w:ilvl w:val="0"/>
          <w:numId w:val="0"/>
        </w:numPr>
        <w:spacing w:before="0" w:after="0" w:line="240" w:lineRule="auto"/>
        <w:ind w:firstLine="567"/>
        <w:rPr>
          <w:sz w:val="24"/>
          <w:szCs w:val="24"/>
        </w:rPr>
      </w:pPr>
      <w:r w:rsidRPr="00C150C1">
        <w:rPr>
          <w:sz w:val="24"/>
          <w:szCs w:val="24"/>
        </w:rPr>
        <w:t>Состав постоянно действующей комиссии по принятию к учету и выбытию материальных ценностей  утверждается отдельным распоряжением Администрации.</w:t>
      </w:r>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48" w:history="1">
        <w:r w:rsidRPr="00C150C1">
          <w:rPr>
            <w:rStyle w:val="afc"/>
            <w:i/>
            <w:color w:val="auto"/>
            <w:sz w:val="24"/>
            <w:szCs w:val="24"/>
            <w:u w:val="none"/>
          </w:rPr>
          <w:t>п. 9</w:t>
        </w:r>
      </w:hyperlink>
      <w:r w:rsidRPr="00C150C1">
        <w:rPr>
          <w:i/>
          <w:sz w:val="24"/>
          <w:szCs w:val="24"/>
        </w:rPr>
        <w:t xml:space="preserve"> СГС </w:t>
      </w:r>
      <w:r w:rsidR="00DA22E5">
        <w:rPr>
          <w:i/>
          <w:sz w:val="24"/>
          <w:szCs w:val="24"/>
        </w:rPr>
        <w:t>«</w:t>
      </w:r>
      <w:r w:rsidRPr="00C150C1">
        <w:rPr>
          <w:i/>
          <w:sz w:val="24"/>
          <w:szCs w:val="24"/>
        </w:rPr>
        <w:t>Учетная политика</w:t>
      </w:r>
      <w:r w:rsidR="00DA22E5">
        <w:rPr>
          <w:i/>
          <w:sz w:val="24"/>
          <w:szCs w:val="24"/>
        </w:rPr>
        <w:t>»</w:t>
      </w:r>
      <w:r w:rsidRPr="00C150C1">
        <w:rPr>
          <w:i/>
          <w:sz w:val="24"/>
          <w:szCs w:val="24"/>
        </w:rPr>
        <w:t>)</w:t>
      </w:r>
    </w:p>
    <w:p w:rsidR="002B4DC4" w:rsidRPr="00C150C1" w:rsidRDefault="00243768" w:rsidP="0087063F">
      <w:pPr>
        <w:pStyle w:val="2"/>
        <w:spacing w:before="0" w:after="0" w:line="240" w:lineRule="auto"/>
        <w:ind w:firstLine="567"/>
        <w:rPr>
          <w:sz w:val="24"/>
          <w:szCs w:val="24"/>
        </w:rPr>
      </w:pPr>
      <w:bookmarkStart w:id="23" w:name="_ref_1-aa1ac911f90346"/>
      <w:r w:rsidRPr="00C150C1">
        <w:rPr>
          <w:sz w:val="24"/>
          <w:szCs w:val="24"/>
        </w:rPr>
        <w:t xml:space="preserve">Достоверность данных учета и отчетности подтверждается путем инвентаризаций активов и обязательств, проводимых в соответствии с порядком, приведенным в </w:t>
      </w:r>
      <w:r w:rsidR="00CF2F8E" w:rsidRPr="00CF2F8E">
        <w:rPr>
          <w:sz w:val="24"/>
          <w:szCs w:val="24"/>
        </w:rPr>
        <w:t>Приложении 5</w:t>
      </w:r>
      <w:r w:rsidR="00DA22E5" w:rsidRPr="00CF2F8E">
        <w:rPr>
          <w:sz w:val="24"/>
          <w:szCs w:val="24"/>
        </w:rPr>
        <w:t xml:space="preserve"> </w:t>
      </w:r>
      <w:r w:rsidRPr="00CF2F8E">
        <w:rPr>
          <w:sz w:val="24"/>
          <w:szCs w:val="24"/>
        </w:rPr>
        <w:t>к</w:t>
      </w:r>
      <w:r w:rsidR="00DA22E5" w:rsidRPr="00CF2F8E">
        <w:rPr>
          <w:sz w:val="24"/>
          <w:szCs w:val="24"/>
        </w:rPr>
        <w:t xml:space="preserve"> </w:t>
      </w:r>
      <w:r w:rsidRPr="00C150C1">
        <w:rPr>
          <w:sz w:val="24"/>
          <w:szCs w:val="24"/>
        </w:rPr>
        <w:t>настоящей Учетной политике.</w:t>
      </w:r>
      <w:bookmarkEnd w:id="23"/>
    </w:p>
    <w:p w:rsidR="005F33FC" w:rsidRPr="00D67C07" w:rsidRDefault="002B4DC4" w:rsidP="0087063F">
      <w:pPr>
        <w:spacing w:before="0" w:after="0" w:line="240" w:lineRule="auto"/>
        <w:ind w:firstLine="567"/>
        <w:rPr>
          <w:sz w:val="24"/>
          <w:szCs w:val="24"/>
        </w:rPr>
      </w:pPr>
      <w:r w:rsidRPr="00C150C1">
        <w:rPr>
          <w:sz w:val="24"/>
          <w:szCs w:val="24"/>
        </w:rPr>
        <w:t>Для проведения инвентаризации в Администрации создается инвентаризационная комиссия. Состав комиссии устанавливается ежегодно отдельным распоряжением Администрации.</w:t>
      </w:r>
      <w:r w:rsidR="00D67C07">
        <w:rPr>
          <w:sz w:val="24"/>
          <w:szCs w:val="24"/>
        </w:rPr>
        <w:t xml:space="preserve"> </w:t>
      </w:r>
      <w:r w:rsidR="005F33FC" w:rsidRPr="005F33FC">
        <w:rPr>
          <w:rFonts w:eastAsiaTheme="minorHAnsi"/>
          <w:sz w:val="24"/>
          <w:szCs w:val="24"/>
          <w:lang w:eastAsia="en-US"/>
        </w:rPr>
        <w:t>Порядок и график проведения инвентаризации в отчетном году, даты их проведения, перечень имущества и обязательств, проверяемых при каждой из них, за исключением случаев, когда проведение инвентаризации обязательно, утверждается постановлением администраци</w:t>
      </w:r>
      <w:r w:rsidR="005F33FC">
        <w:rPr>
          <w:rFonts w:eastAsiaTheme="minorHAnsi"/>
          <w:sz w:val="24"/>
          <w:szCs w:val="24"/>
          <w:lang w:eastAsia="en-US"/>
        </w:rPr>
        <w:t xml:space="preserve">и. </w:t>
      </w:r>
      <w:r w:rsidR="005F33FC" w:rsidRPr="005F33FC">
        <w:rPr>
          <w:sz w:val="24"/>
          <w:szCs w:val="24"/>
          <w:lang w:val="x-none" w:eastAsia="x-none"/>
        </w:rPr>
        <w:t xml:space="preserve">Инвентаризация имущества и обязательств (в т. ч. числящихся на </w:t>
      </w:r>
      <w:proofErr w:type="spellStart"/>
      <w:r w:rsidR="005F33FC" w:rsidRPr="005F33FC">
        <w:rPr>
          <w:sz w:val="24"/>
          <w:szCs w:val="24"/>
          <w:lang w:val="x-none" w:eastAsia="x-none"/>
        </w:rPr>
        <w:t>забалансовых</w:t>
      </w:r>
      <w:proofErr w:type="spellEnd"/>
      <w:r w:rsidR="005F33FC" w:rsidRPr="005F33FC">
        <w:rPr>
          <w:sz w:val="24"/>
          <w:szCs w:val="24"/>
          <w:lang w:val="x-none" w:eastAsia="x-none"/>
        </w:rPr>
        <w:t xml:space="preserve"> счетах), а также финансовых результатов проводится раз в год перед составлением годовой отчетности, а также в иных случаях, предусмотренных законодательством. Инвентаризации проводит постоянно действующая инвентаризационная комиссия.</w:t>
      </w:r>
    </w:p>
    <w:p w:rsidR="005F33FC" w:rsidRPr="005F33FC" w:rsidRDefault="005F33FC" w:rsidP="0087063F">
      <w:pPr>
        <w:suppressAutoHyphens/>
        <w:autoSpaceDN w:val="0"/>
        <w:spacing w:before="0" w:after="0" w:line="240" w:lineRule="auto"/>
        <w:ind w:firstLine="0"/>
        <w:textAlignment w:val="baseline"/>
        <w:rPr>
          <w:rFonts w:eastAsia="Calibri"/>
          <w:kern w:val="3"/>
          <w:sz w:val="24"/>
          <w:szCs w:val="24"/>
        </w:rPr>
      </w:pPr>
      <w:r w:rsidRPr="005F33FC">
        <w:rPr>
          <w:rFonts w:eastAsia="Calibri"/>
          <w:kern w:val="3"/>
          <w:sz w:val="24"/>
          <w:szCs w:val="24"/>
        </w:rPr>
        <w:t>1.Инвентаризация основных средств: здания, сооружения, передаточные устройства и остальные ОС раз в 3 года по состоянию на 1 декабря;</w:t>
      </w:r>
    </w:p>
    <w:p w:rsidR="005F33FC" w:rsidRPr="005F33FC" w:rsidRDefault="005F33FC" w:rsidP="0087063F">
      <w:pPr>
        <w:suppressAutoHyphens/>
        <w:autoSpaceDN w:val="0"/>
        <w:spacing w:before="0" w:after="0" w:line="240" w:lineRule="auto"/>
        <w:ind w:firstLine="0"/>
        <w:textAlignment w:val="baseline"/>
        <w:rPr>
          <w:rFonts w:eastAsia="Calibri"/>
          <w:kern w:val="3"/>
          <w:sz w:val="24"/>
          <w:szCs w:val="24"/>
        </w:rPr>
      </w:pPr>
      <w:r w:rsidRPr="005F33FC">
        <w:rPr>
          <w:rFonts w:eastAsia="Calibri"/>
          <w:kern w:val="3"/>
          <w:sz w:val="24"/>
          <w:szCs w:val="24"/>
        </w:rPr>
        <w:t>2.Инвентаризация материальных запасов 1 раз в год по состоянию на 1 декабря.</w:t>
      </w:r>
    </w:p>
    <w:p w:rsidR="005F33FC" w:rsidRPr="005F33FC" w:rsidRDefault="005F33FC" w:rsidP="0087063F">
      <w:pPr>
        <w:suppressAutoHyphens/>
        <w:autoSpaceDN w:val="0"/>
        <w:spacing w:before="0" w:after="0" w:line="240" w:lineRule="auto"/>
        <w:ind w:firstLine="0"/>
        <w:textAlignment w:val="baseline"/>
        <w:rPr>
          <w:rFonts w:eastAsia="Calibri"/>
          <w:kern w:val="3"/>
          <w:sz w:val="24"/>
          <w:szCs w:val="24"/>
        </w:rPr>
      </w:pPr>
      <w:r w:rsidRPr="005F33FC">
        <w:rPr>
          <w:rFonts w:eastAsia="Calibri"/>
          <w:kern w:val="3"/>
          <w:sz w:val="24"/>
          <w:szCs w:val="24"/>
        </w:rPr>
        <w:t>3.Внезапные инвентаризации всех видов имущества при необходимости в соответствии с приказом руководителя.</w:t>
      </w:r>
    </w:p>
    <w:p w:rsidR="005F33FC" w:rsidRPr="005F33FC" w:rsidRDefault="005F33FC" w:rsidP="0087063F">
      <w:pPr>
        <w:suppressAutoHyphens/>
        <w:autoSpaceDN w:val="0"/>
        <w:spacing w:before="0" w:after="0" w:line="240" w:lineRule="auto"/>
        <w:ind w:firstLine="0"/>
        <w:textAlignment w:val="baseline"/>
        <w:rPr>
          <w:rFonts w:eastAsia="Calibri"/>
          <w:kern w:val="3"/>
          <w:sz w:val="24"/>
          <w:szCs w:val="24"/>
        </w:rPr>
      </w:pPr>
      <w:r w:rsidRPr="005F33FC">
        <w:rPr>
          <w:rFonts w:eastAsia="Calibri"/>
          <w:kern w:val="3"/>
          <w:sz w:val="24"/>
          <w:szCs w:val="24"/>
        </w:rPr>
        <w:t>Цели проведения инвентаризации:</w:t>
      </w:r>
    </w:p>
    <w:p w:rsidR="005F33FC" w:rsidRPr="005F33FC" w:rsidRDefault="005F33FC" w:rsidP="0087063F">
      <w:pPr>
        <w:suppressAutoHyphens/>
        <w:autoSpaceDN w:val="0"/>
        <w:spacing w:before="0" w:after="0" w:line="240" w:lineRule="auto"/>
        <w:ind w:firstLine="0"/>
        <w:textAlignment w:val="baseline"/>
        <w:rPr>
          <w:rFonts w:eastAsia="Calibri"/>
          <w:kern w:val="3"/>
          <w:sz w:val="24"/>
          <w:szCs w:val="24"/>
        </w:rPr>
      </w:pPr>
      <w:r w:rsidRPr="005F33FC">
        <w:rPr>
          <w:rFonts w:eastAsia="Calibri"/>
          <w:kern w:val="3"/>
          <w:sz w:val="24"/>
          <w:szCs w:val="24"/>
        </w:rPr>
        <w:t>-  выявление фактического наличия имущества;</w:t>
      </w:r>
    </w:p>
    <w:p w:rsidR="005F33FC" w:rsidRPr="005F33FC" w:rsidRDefault="005F33FC" w:rsidP="0087063F">
      <w:pPr>
        <w:suppressAutoHyphens/>
        <w:autoSpaceDN w:val="0"/>
        <w:spacing w:before="0" w:after="0" w:line="240" w:lineRule="auto"/>
        <w:ind w:firstLine="0"/>
        <w:textAlignment w:val="baseline"/>
        <w:rPr>
          <w:rFonts w:eastAsia="Calibri"/>
          <w:kern w:val="3"/>
          <w:sz w:val="24"/>
          <w:szCs w:val="24"/>
        </w:rPr>
      </w:pPr>
      <w:r w:rsidRPr="005F33FC">
        <w:rPr>
          <w:rFonts w:eastAsia="Calibri"/>
          <w:kern w:val="3"/>
          <w:sz w:val="24"/>
          <w:szCs w:val="24"/>
        </w:rPr>
        <w:t>-  сопоставление фактического наличия с данными бухгалтерского учета;</w:t>
      </w:r>
    </w:p>
    <w:p w:rsidR="005F33FC" w:rsidRPr="005F33FC" w:rsidRDefault="005F33FC" w:rsidP="0087063F">
      <w:pPr>
        <w:suppressAutoHyphens/>
        <w:autoSpaceDN w:val="0"/>
        <w:spacing w:before="0" w:after="0" w:line="240" w:lineRule="auto"/>
        <w:ind w:firstLine="0"/>
        <w:textAlignment w:val="baseline"/>
        <w:rPr>
          <w:rFonts w:eastAsia="Calibri"/>
          <w:kern w:val="3"/>
          <w:sz w:val="24"/>
          <w:szCs w:val="24"/>
        </w:rPr>
      </w:pPr>
      <w:r w:rsidRPr="005F33FC">
        <w:rPr>
          <w:rFonts w:eastAsia="Calibri"/>
          <w:kern w:val="3"/>
          <w:sz w:val="24"/>
          <w:szCs w:val="24"/>
        </w:rPr>
        <w:t>- проверка полноты отражения в учете финансовых активов и обязательств (выявление излишков, недостач);</w:t>
      </w:r>
    </w:p>
    <w:p w:rsidR="005F33FC" w:rsidRPr="005F33FC" w:rsidRDefault="005F33FC" w:rsidP="0087063F">
      <w:pPr>
        <w:suppressAutoHyphens/>
        <w:autoSpaceDN w:val="0"/>
        <w:spacing w:before="0" w:after="0" w:line="240" w:lineRule="auto"/>
        <w:ind w:firstLine="0"/>
        <w:textAlignment w:val="baseline"/>
        <w:rPr>
          <w:rFonts w:eastAsia="Calibri"/>
          <w:kern w:val="3"/>
          <w:sz w:val="24"/>
          <w:szCs w:val="24"/>
        </w:rPr>
      </w:pPr>
      <w:r w:rsidRPr="005F33FC">
        <w:rPr>
          <w:rFonts w:eastAsia="Calibri"/>
          <w:kern w:val="3"/>
          <w:sz w:val="24"/>
          <w:szCs w:val="24"/>
        </w:rPr>
        <w:t>-  документальное подтверждение наличия имущества и обязательств;</w:t>
      </w:r>
    </w:p>
    <w:p w:rsidR="005F33FC" w:rsidRPr="005F33FC" w:rsidRDefault="005F33FC" w:rsidP="0087063F">
      <w:pPr>
        <w:suppressAutoHyphens/>
        <w:autoSpaceDN w:val="0"/>
        <w:spacing w:before="0" w:after="0" w:line="240" w:lineRule="auto"/>
        <w:ind w:firstLine="0"/>
        <w:textAlignment w:val="baseline"/>
        <w:rPr>
          <w:rFonts w:eastAsia="Calibri"/>
          <w:kern w:val="3"/>
          <w:sz w:val="24"/>
          <w:szCs w:val="24"/>
        </w:rPr>
      </w:pPr>
      <w:r w:rsidRPr="005F33FC">
        <w:rPr>
          <w:rFonts w:eastAsia="Calibri"/>
          <w:kern w:val="3"/>
          <w:sz w:val="24"/>
          <w:szCs w:val="24"/>
        </w:rPr>
        <w:t>-  определение фактического состояния имущества и его оценки.</w:t>
      </w:r>
    </w:p>
    <w:p w:rsidR="005F33FC" w:rsidRPr="005F33FC" w:rsidRDefault="005F33FC" w:rsidP="0087063F">
      <w:pPr>
        <w:suppressAutoHyphens/>
        <w:autoSpaceDN w:val="0"/>
        <w:spacing w:before="0" w:after="0" w:line="240" w:lineRule="auto"/>
        <w:ind w:firstLine="0"/>
        <w:textAlignment w:val="baseline"/>
        <w:rPr>
          <w:rFonts w:eastAsia="Calibri"/>
          <w:kern w:val="3"/>
          <w:sz w:val="24"/>
          <w:szCs w:val="24"/>
        </w:rPr>
      </w:pPr>
      <w:r w:rsidRPr="005F33FC">
        <w:rPr>
          <w:rFonts w:eastAsia="Calibri"/>
          <w:kern w:val="3"/>
          <w:sz w:val="24"/>
          <w:szCs w:val="24"/>
        </w:rPr>
        <w:t>При инвентаризации выявляется фактическое наличие соответствующих объектов, которые сопоставляются с данными регистров бухгалтерского учета. Выявленные при инвентаризации расхождения между фактическим наличием объектов и данными регистров бухгалтерского учета подлежат регистрации бухгалтерском учете в том отчетном периоде, к которому относится дата по состоянию, на которую проводилась инвентаризация. Составляется Акт о результатах инвентаризации ф. № 0504035 и подписывается всеми членами инвентаризационной  комиссии и утверждается руководителем учреждения. После завершения инвентаризации, выявленные расхождения (излишки, недостачи) должны быть отражены в бухгалтерском учете. Если недостача возникла по вине  работника, то он обязан возместить причиненный учреждению ущерб. Размер ущерба или порчи имущества определяется по фактическим потерям.</w:t>
      </w:r>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49" w:history="1">
        <w:r w:rsidRPr="00C150C1">
          <w:rPr>
            <w:rStyle w:val="afc"/>
            <w:i/>
            <w:color w:val="auto"/>
            <w:sz w:val="24"/>
            <w:szCs w:val="24"/>
            <w:u w:val="none"/>
          </w:rPr>
          <w:t>ч. 3 ст. 11</w:t>
        </w:r>
      </w:hyperlink>
      <w:r w:rsidRPr="00C150C1">
        <w:rPr>
          <w:i/>
          <w:sz w:val="24"/>
          <w:szCs w:val="24"/>
        </w:rPr>
        <w:t xml:space="preserve"> Закона № 402-ФЗ, </w:t>
      </w:r>
      <w:hyperlink r:id="rId50" w:history="1">
        <w:r w:rsidRPr="00C150C1">
          <w:rPr>
            <w:rStyle w:val="afc"/>
            <w:i/>
            <w:color w:val="auto"/>
            <w:sz w:val="24"/>
            <w:szCs w:val="24"/>
            <w:u w:val="none"/>
          </w:rPr>
          <w:t>п. 80</w:t>
        </w:r>
      </w:hyperlink>
      <w:r w:rsidRPr="00C150C1">
        <w:rPr>
          <w:i/>
          <w:sz w:val="24"/>
          <w:szCs w:val="24"/>
        </w:rPr>
        <w:t xml:space="preserve"> СГС </w:t>
      </w:r>
      <w:r w:rsidR="00DA22E5">
        <w:rPr>
          <w:i/>
          <w:sz w:val="24"/>
          <w:szCs w:val="24"/>
        </w:rPr>
        <w:t>«</w:t>
      </w:r>
      <w:r w:rsidRPr="00C150C1">
        <w:rPr>
          <w:i/>
          <w:sz w:val="24"/>
          <w:szCs w:val="24"/>
        </w:rPr>
        <w:t>Концептуальные основы</w:t>
      </w:r>
      <w:r w:rsidR="00DA22E5">
        <w:rPr>
          <w:i/>
          <w:sz w:val="24"/>
          <w:szCs w:val="24"/>
        </w:rPr>
        <w:t>»</w:t>
      </w:r>
      <w:r w:rsidRPr="00C150C1">
        <w:rPr>
          <w:i/>
          <w:sz w:val="24"/>
          <w:szCs w:val="24"/>
        </w:rPr>
        <w:t xml:space="preserve">, </w:t>
      </w:r>
      <w:hyperlink r:id="rId51" w:history="1">
        <w:r w:rsidRPr="00C150C1">
          <w:rPr>
            <w:rStyle w:val="afc"/>
            <w:i/>
            <w:color w:val="auto"/>
            <w:sz w:val="24"/>
            <w:szCs w:val="24"/>
            <w:u w:val="none"/>
          </w:rPr>
          <w:t>п. 9</w:t>
        </w:r>
      </w:hyperlink>
      <w:r w:rsidRPr="00C150C1">
        <w:rPr>
          <w:i/>
          <w:sz w:val="24"/>
          <w:szCs w:val="24"/>
        </w:rPr>
        <w:t xml:space="preserve"> СГС </w:t>
      </w:r>
      <w:r w:rsidR="00DA22E5">
        <w:rPr>
          <w:i/>
          <w:sz w:val="24"/>
          <w:szCs w:val="24"/>
        </w:rPr>
        <w:t>«</w:t>
      </w:r>
      <w:r w:rsidRPr="00C150C1">
        <w:rPr>
          <w:i/>
          <w:sz w:val="24"/>
          <w:szCs w:val="24"/>
        </w:rPr>
        <w:t>Учетная политика</w:t>
      </w:r>
      <w:r w:rsidR="00DA22E5">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24" w:name="_ref_1-a198a959a7d149"/>
      <w:r w:rsidRPr="00C150C1">
        <w:rPr>
          <w:sz w:val="24"/>
          <w:szCs w:val="24"/>
        </w:rPr>
        <w:t xml:space="preserve">В графе </w:t>
      </w:r>
      <w:hyperlink r:id="rId52" w:history="1">
        <w:r w:rsidRPr="00C150C1">
          <w:rPr>
            <w:rStyle w:val="afc"/>
            <w:color w:val="auto"/>
            <w:sz w:val="24"/>
            <w:szCs w:val="24"/>
            <w:u w:val="none"/>
          </w:rPr>
          <w:t>8</w:t>
        </w:r>
      </w:hyperlink>
      <w:r w:rsidRPr="00C150C1">
        <w:rPr>
          <w:sz w:val="24"/>
          <w:szCs w:val="24"/>
        </w:rPr>
        <w:t xml:space="preserve"> Инвентаризационной описи (сличительной ведомости) по объектам нефинансовых активов (</w:t>
      </w:r>
      <w:hyperlink r:id="rId53" w:history="1">
        <w:r w:rsidRPr="00C150C1">
          <w:rPr>
            <w:rStyle w:val="afc"/>
            <w:color w:val="auto"/>
            <w:sz w:val="24"/>
            <w:szCs w:val="24"/>
            <w:u w:val="none"/>
          </w:rPr>
          <w:t>ф. 0504087</w:t>
        </w:r>
      </w:hyperlink>
      <w:r w:rsidRPr="00C150C1">
        <w:rPr>
          <w:sz w:val="24"/>
          <w:szCs w:val="24"/>
        </w:rPr>
        <w:t>) отражается статус объекта учета по его наименованию.</w:t>
      </w:r>
      <w:bookmarkEnd w:id="24"/>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54" w:history="1">
        <w:r w:rsidRPr="00C150C1">
          <w:rPr>
            <w:rStyle w:val="afc"/>
            <w:i/>
            <w:color w:val="auto"/>
            <w:sz w:val="24"/>
            <w:szCs w:val="24"/>
            <w:u w:val="none"/>
          </w:rPr>
          <w:t>Методические указания № 52н</w:t>
        </w:r>
      </w:hyperlink>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25" w:name="_ref_1-1300097c456f47"/>
      <w:r w:rsidRPr="00C150C1">
        <w:rPr>
          <w:sz w:val="24"/>
          <w:szCs w:val="24"/>
        </w:rPr>
        <w:t xml:space="preserve">В графе </w:t>
      </w:r>
      <w:hyperlink r:id="rId55" w:history="1">
        <w:r w:rsidRPr="00C150C1">
          <w:rPr>
            <w:rStyle w:val="afc"/>
            <w:color w:val="auto"/>
            <w:sz w:val="24"/>
            <w:szCs w:val="24"/>
            <w:u w:val="none"/>
          </w:rPr>
          <w:t>9</w:t>
        </w:r>
      </w:hyperlink>
      <w:r w:rsidRPr="00C150C1">
        <w:rPr>
          <w:sz w:val="24"/>
          <w:szCs w:val="24"/>
        </w:rPr>
        <w:t xml:space="preserve"> Инвентаризационной описи (сличительной ведомости) по объектам нефинансовых активов (</w:t>
      </w:r>
      <w:hyperlink r:id="rId56" w:history="1">
        <w:r w:rsidRPr="00C150C1">
          <w:rPr>
            <w:rStyle w:val="afc"/>
            <w:color w:val="auto"/>
            <w:sz w:val="24"/>
            <w:szCs w:val="24"/>
            <w:u w:val="none"/>
          </w:rPr>
          <w:t>ф. 0504087</w:t>
        </w:r>
      </w:hyperlink>
      <w:r w:rsidRPr="00C150C1">
        <w:rPr>
          <w:sz w:val="24"/>
          <w:szCs w:val="24"/>
        </w:rPr>
        <w:t>) отражается целевая функция актива по ее наименованию.</w:t>
      </w:r>
      <w:bookmarkEnd w:id="25"/>
    </w:p>
    <w:p w:rsidR="00A771B7" w:rsidRPr="005F33FC" w:rsidRDefault="00243768" w:rsidP="0087063F">
      <w:pPr>
        <w:spacing w:before="0" w:after="0" w:line="240" w:lineRule="auto"/>
        <w:ind w:firstLine="567"/>
        <w:rPr>
          <w:i/>
          <w:sz w:val="24"/>
          <w:szCs w:val="24"/>
        </w:rPr>
      </w:pPr>
      <w:proofErr w:type="gramStart"/>
      <w:r w:rsidRPr="00C150C1">
        <w:rPr>
          <w:i/>
          <w:sz w:val="24"/>
          <w:szCs w:val="24"/>
        </w:rPr>
        <w:t>(Основание:</w:t>
      </w:r>
      <w:proofErr w:type="gramEnd"/>
      <w:r w:rsidRPr="00C150C1">
        <w:rPr>
          <w:i/>
          <w:sz w:val="24"/>
          <w:szCs w:val="24"/>
        </w:rPr>
        <w:t xml:space="preserve"> </w:t>
      </w:r>
      <w:hyperlink r:id="rId57" w:history="1">
        <w:proofErr w:type="gramStart"/>
        <w:r w:rsidRPr="00C150C1">
          <w:rPr>
            <w:rStyle w:val="afc"/>
            <w:i/>
            <w:color w:val="auto"/>
            <w:sz w:val="24"/>
            <w:szCs w:val="24"/>
            <w:u w:val="none"/>
          </w:rPr>
          <w:t>Методические указания № 52н</w:t>
        </w:r>
      </w:hyperlink>
      <w:r w:rsidRPr="00C150C1">
        <w:rPr>
          <w:i/>
          <w:sz w:val="24"/>
          <w:szCs w:val="24"/>
        </w:rPr>
        <w:t>)</w:t>
      </w:r>
      <w:proofErr w:type="gramEnd"/>
    </w:p>
    <w:p w:rsidR="00A771B7" w:rsidRPr="00A771B7" w:rsidRDefault="00243768" w:rsidP="0087063F">
      <w:pPr>
        <w:pStyle w:val="2"/>
        <w:spacing w:before="0" w:after="0" w:line="240" w:lineRule="auto"/>
        <w:ind w:firstLine="567"/>
        <w:rPr>
          <w:sz w:val="24"/>
          <w:szCs w:val="24"/>
        </w:rPr>
      </w:pPr>
      <w:bookmarkStart w:id="26" w:name="_ref_1-e59712ae470b46"/>
      <w:r w:rsidRPr="00C150C1">
        <w:rPr>
          <w:sz w:val="24"/>
          <w:szCs w:val="24"/>
        </w:rPr>
        <w:t xml:space="preserve">Выдача денежных средств под отчет производится в соответствии с порядком, приведенным </w:t>
      </w:r>
      <w:r w:rsidR="00DA22E5" w:rsidRPr="00CF2F8E">
        <w:rPr>
          <w:sz w:val="24"/>
          <w:szCs w:val="24"/>
        </w:rPr>
        <w:t xml:space="preserve">в </w:t>
      </w:r>
      <w:r w:rsidR="00CF2F8E" w:rsidRPr="00CF2F8E">
        <w:rPr>
          <w:sz w:val="24"/>
          <w:szCs w:val="24"/>
        </w:rPr>
        <w:t>Приложении 7</w:t>
      </w:r>
      <w:r w:rsidR="00DA22E5" w:rsidRPr="00CF2F8E">
        <w:rPr>
          <w:sz w:val="24"/>
          <w:szCs w:val="24"/>
        </w:rPr>
        <w:t xml:space="preserve"> </w:t>
      </w:r>
      <w:r w:rsidR="00DA22E5">
        <w:rPr>
          <w:sz w:val="24"/>
          <w:szCs w:val="24"/>
        </w:rPr>
        <w:t xml:space="preserve">к </w:t>
      </w:r>
      <w:r w:rsidRPr="00C150C1">
        <w:rPr>
          <w:sz w:val="24"/>
          <w:szCs w:val="24"/>
        </w:rPr>
        <w:t>настоящей Учетной политике.</w:t>
      </w:r>
      <w:bookmarkEnd w:id="26"/>
      <w:r w:rsidR="00A771B7">
        <w:rPr>
          <w:sz w:val="24"/>
          <w:szCs w:val="24"/>
        </w:rPr>
        <w:t xml:space="preserve"> </w:t>
      </w:r>
      <w:r w:rsidR="00A771B7" w:rsidRPr="00A771B7">
        <w:rPr>
          <w:iCs/>
        </w:rPr>
        <w:t>Расчеты с подотчетными лицами</w:t>
      </w:r>
      <w:r w:rsidR="00A771B7" w:rsidRPr="00A771B7">
        <w:rPr>
          <w:i/>
          <w:iCs/>
        </w:rPr>
        <w:t xml:space="preserve"> </w:t>
      </w:r>
      <w:r w:rsidR="00A771B7" w:rsidRPr="00A771B7">
        <w:rPr>
          <w:iCs/>
        </w:rPr>
        <w:lastRenderedPageBreak/>
        <w:t>ведется в  Ж</w:t>
      </w:r>
      <w:r w:rsidR="00A771B7" w:rsidRPr="00A771B7">
        <w:rPr>
          <w:rFonts w:eastAsia="Lucida Sans Unicode"/>
          <w:lang w:eastAsia="hi-IN" w:bidi="hi-IN"/>
        </w:rPr>
        <w:t>урнале по расчетам  с подотчётными лицами по с</w:t>
      </w:r>
      <w:r w:rsidR="00A771B7" w:rsidRPr="00A771B7">
        <w:rPr>
          <w:rFonts w:eastAsia="Lucida Sans Unicode"/>
          <w:iCs/>
          <w:lang w:eastAsia="hi-IN" w:bidi="hi-IN"/>
        </w:rPr>
        <w:t>чету 020800000.</w:t>
      </w:r>
      <w:r w:rsidR="00A771B7" w:rsidRPr="00A771B7">
        <w:t xml:space="preserve"> </w:t>
      </w:r>
      <w:r w:rsidR="00A771B7" w:rsidRPr="000769D5">
        <w:t>Выдача денежных средств работникам администрации (за исключением расчетов по заработной плате) производится под отчет на хозяйственные и командировочные расходы</w:t>
      </w:r>
      <w:r w:rsidR="00A771B7">
        <w:t>.</w:t>
      </w:r>
      <w:r w:rsidR="00A771B7" w:rsidRPr="000769D5">
        <w:t xml:space="preserve"> </w:t>
      </w:r>
      <w:proofErr w:type="gramStart"/>
      <w:r w:rsidR="00A771B7" w:rsidRPr="000769D5">
        <w:t xml:space="preserve">Выдача денежных средств под отчет на хозяйственные расходы производится работнику, указанному в списке сотрудников администрации, </w:t>
      </w:r>
      <w:r w:rsidR="00A771B7" w:rsidRPr="00A771B7">
        <w:t xml:space="preserve">с которыми заключен договор о полной материальной ответственности, </w:t>
      </w:r>
      <w:r w:rsidR="00A771B7" w:rsidRPr="000769D5">
        <w:t>имеющих право на получение подотчетных сумм на хозяйственные расходы, утвержденному распоряжением главы администрации, а также при условии полного погашения подотчетным лицом задолженности по раннее полученной подотчетной сумме.</w:t>
      </w:r>
      <w:proofErr w:type="gramEnd"/>
      <w:r w:rsidR="00A771B7" w:rsidRPr="000769D5">
        <w:t xml:space="preserve"> При выдаче денежных средств под отчет работник обязан оформить письменное заявление, в котором указываются назначение, сумма аванса. Денежные средства, выданные под отчет, могут расходоваться только </w:t>
      </w:r>
      <w:proofErr w:type="gramStart"/>
      <w:r w:rsidR="00A771B7" w:rsidRPr="000769D5">
        <w:t>на те</w:t>
      </w:r>
      <w:proofErr w:type="gramEnd"/>
      <w:r w:rsidR="00A771B7" w:rsidRPr="000769D5">
        <w:t xml:space="preserve"> цели, на которые они выданы. </w:t>
      </w:r>
      <w:r w:rsidR="00A771B7" w:rsidRPr="00A771B7">
        <w:t xml:space="preserve">При направлении сотрудников учреждения в служебные командировки на территории России расходы на них возмещаются в соответствии с постановлением Правительства. </w:t>
      </w:r>
      <w:proofErr w:type="gramStart"/>
      <w:r w:rsidR="00A771B7" w:rsidRPr="000769D5">
        <w:t>Для возмещения расходов (включая перерасход по авансовому отчету) подотчетное лицо обязано в срок, не превышающий трех рабочих дней после дня истечения срока, на который выданы наличные деньги под отчет, или со дня выхода на работу представить в бухгалтерию надлежащим образом оформленный авансовый отчет (форма № 0504049) с приложением первичных учетных документов, подтверждающих указанные расходы.</w:t>
      </w:r>
      <w:proofErr w:type="gramEnd"/>
      <w:r w:rsidR="00A771B7" w:rsidRPr="000769D5">
        <w:t xml:space="preserve"> В исключительных случаях срок предоставления авансового отчета может быть продлен на основании служебной записки работника, согласованной главой, с указанием причин. Запрещается включение в авансовый отчет расходов по первичным документам, оформленным с нарушением требований. Для целей настоящего порядка к первичным учетным документам относятся: кассовый чек; товарный чек (накладная); счет, счет-фактура, акт выполненных работ. </w:t>
      </w:r>
      <w:r w:rsidR="00A771B7" w:rsidRPr="00A771B7">
        <w:rPr>
          <w:b/>
          <w:color w:val="0070C0"/>
        </w:rPr>
        <w:t xml:space="preserve"> </w:t>
      </w:r>
      <w:r w:rsidR="00A771B7" w:rsidRPr="000769D5">
        <w:t xml:space="preserve">Возмещение расходов, произведенных работником из личных средств, осуществляется после проверки авансового отчета, прилагаемых к нему документов и утверждения его главой </w:t>
      </w:r>
      <w:r w:rsidR="00A771B7" w:rsidRPr="00A771B7">
        <w:t>путем перечисления на зарплатную карту материально - ответственного лица.</w:t>
      </w:r>
      <w:r w:rsidR="00A771B7" w:rsidRPr="00A771B7">
        <w:rPr>
          <w:b/>
          <w:color w:val="0070C0"/>
        </w:rPr>
        <w:t xml:space="preserve"> </w:t>
      </w:r>
      <w:r w:rsidR="00A771B7" w:rsidRPr="00A771B7">
        <w:rPr>
          <w:lang w:val="x-none" w:eastAsia="x-none"/>
        </w:rPr>
        <w:t xml:space="preserve">Отражение в учете операций по расходам, произведенным подотчетным лицом, допустимо только в объеме расходов, утвержденных </w:t>
      </w:r>
      <w:r w:rsidR="00A771B7" w:rsidRPr="00A771B7">
        <w:rPr>
          <w:lang w:eastAsia="x-none"/>
        </w:rPr>
        <w:t xml:space="preserve">руководителем </w:t>
      </w:r>
      <w:r w:rsidR="00A771B7" w:rsidRPr="00A771B7">
        <w:rPr>
          <w:lang w:val="x-none" w:eastAsia="x-none"/>
        </w:rPr>
        <w:t xml:space="preserve"> администрации согласно авансовому отчету. Предельная сумма выдачи денежных средств под отчет (за исключением расходов на командировки) устанавливается в размере 100 000 (Сто тысяч) руб.</w:t>
      </w:r>
      <w:r w:rsidR="00A771B7" w:rsidRPr="00A771B7">
        <w:rPr>
          <w:lang w:eastAsia="x-none"/>
        </w:rPr>
        <w:t xml:space="preserve"> </w:t>
      </w:r>
      <w:r w:rsidR="00A771B7" w:rsidRPr="000769D5">
        <w:t xml:space="preserve">Нумерация авансовых отчетов производится главным бухгалтером. </w:t>
      </w:r>
      <w:r w:rsidR="00A771B7" w:rsidRPr="00A771B7">
        <w:t>Авансовые отчеты брошюруются в хронологическом порядке в последний день отчетного месяца.</w:t>
      </w:r>
      <w:r w:rsidR="00A771B7" w:rsidRPr="000769D5">
        <w:t xml:space="preserve"> </w:t>
      </w:r>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58" w:history="1">
        <w:r w:rsidRPr="00C150C1">
          <w:rPr>
            <w:rStyle w:val="afc"/>
            <w:i/>
            <w:color w:val="auto"/>
            <w:sz w:val="24"/>
            <w:szCs w:val="24"/>
            <w:u w:val="none"/>
          </w:rPr>
          <w:t>п. 9</w:t>
        </w:r>
      </w:hyperlink>
      <w:r w:rsidRPr="00C150C1">
        <w:rPr>
          <w:i/>
          <w:sz w:val="24"/>
          <w:szCs w:val="24"/>
        </w:rPr>
        <w:t xml:space="preserve"> СГС </w:t>
      </w:r>
      <w:r w:rsidR="00DA22E5">
        <w:rPr>
          <w:i/>
          <w:sz w:val="24"/>
          <w:szCs w:val="24"/>
        </w:rPr>
        <w:t>«</w:t>
      </w:r>
      <w:r w:rsidRPr="00C150C1">
        <w:rPr>
          <w:i/>
          <w:sz w:val="24"/>
          <w:szCs w:val="24"/>
        </w:rPr>
        <w:t>Учетная политика</w:t>
      </w:r>
      <w:r w:rsidR="00DA22E5">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27" w:name="_ref_1-34559a386f5641"/>
      <w:r w:rsidRPr="00C150C1">
        <w:rPr>
          <w:sz w:val="24"/>
          <w:szCs w:val="24"/>
        </w:rPr>
        <w:t xml:space="preserve">Выдача под отчет денежных документов производится в соответствии с порядком, приведенным </w:t>
      </w:r>
      <w:r w:rsidRPr="00CF2F8E">
        <w:rPr>
          <w:sz w:val="24"/>
          <w:szCs w:val="24"/>
        </w:rPr>
        <w:t xml:space="preserve">в </w:t>
      </w:r>
      <w:r w:rsidR="00CF2F8E" w:rsidRPr="00CF2F8E">
        <w:rPr>
          <w:sz w:val="24"/>
          <w:szCs w:val="24"/>
        </w:rPr>
        <w:t>Приложении 7</w:t>
      </w:r>
      <w:r w:rsidR="00DA22E5" w:rsidRPr="00CF2F8E">
        <w:rPr>
          <w:sz w:val="24"/>
          <w:szCs w:val="24"/>
        </w:rPr>
        <w:t xml:space="preserve"> </w:t>
      </w:r>
      <w:r w:rsidRPr="00C150C1">
        <w:rPr>
          <w:sz w:val="24"/>
          <w:szCs w:val="24"/>
        </w:rPr>
        <w:t>к настоящей Учетной политике.</w:t>
      </w:r>
      <w:bookmarkEnd w:id="27"/>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59" w:history="1">
        <w:r w:rsidRPr="00C150C1">
          <w:rPr>
            <w:rStyle w:val="afc"/>
            <w:i/>
            <w:color w:val="auto"/>
            <w:sz w:val="24"/>
            <w:szCs w:val="24"/>
            <w:u w:val="none"/>
          </w:rPr>
          <w:t>п. 9</w:t>
        </w:r>
      </w:hyperlink>
      <w:r w:rsidRPr="00C150C1">
        <w:rPr>
          <w:i/>
          <w:sz w:val="24"/>
          <w:szCs w:val="24"/>
        </w:rPr>
        <w:t xml:space="preserve"> СГС </w:t>
      </w:r>
      <w:r w:rsidR="00DA22E5">
        <w:rPr>
          <w:i/>
          <w:sz w:val="24"/>
          <w:szCs w:val="24"/>
        </w:rPr>
        <w:t>«</w:t>
      </w:r>
      <w:r w:rsidRPr="00C150C1">
        <w:rPr>
          <w:i/>
          <w:sz w:val="24"/>
          <w:szCs w:val="24"/>
        </w:rPr>
        <w:t>Учетная политика</w:t>
      </w:r>
      <w:r w:rsidR="00DA22E5">
        <w:rPr>
          <w:i/>
          <w:sz w:val="24"/>
          <w:szCs w:val="24"/>
        </w:rPr>
        <w:t>»</w:t>
      </w:r>
      <w:r w:rsidRPr="00C150C1">
        <w:rPr>
          <w:i/>
          <w:sz w:val="24"/>
          <w:szCs w:val="24"/>
        </w:rPr>
        <w:t>)</w:t>
      </w:r>
    </w:p>
    <w:p w:rsidR="00E61700" w:rsidRDefault="00243768" w:rsidP="0087063F">
      <w:pPr>
        <w:pStyle w:val="2"/>
        <w:spacing w:before="0" w:after="0" w:line="240" w:lineRule="auto"/>
        <w:ind w:firstLine="567"/>
        <w:rPr>
          <w:sz w:val="24"/>
          <w:szCs w:val="24"/>
        </w:rPr>
      </w:pPr>
      <w:bookmarkStart w:id="28" w:name="_ref_1-2811697ebb6c41"/>
      <w:r w:rsidRPr="00C150C1">
        <w:rPr>
          <w:sz w:val="24"/>
          <w:szCs w:val="24"/>
        </w:rPr>
        <w:t xml:space="preserve">Бланки строгой отчетности принимаются, хранятся и выдаются в соответствии с порядком, приведенным </w:t>
      </w:r>
      <w:r w:rsidRPr="00CF2F8E">
        <w:rPr>
          <w:sz w:val="24"/>
          <w:szCs w:val="24"/>
        </w:rPr>
        <w:t xml:space="preserve">в </w:t>
      </w:r>
      <w:r w:rsidR="00CF2F8E" w:rsidRPr="00CF2F8E">
        <w:rPr>
          <w:sz w:val="24"/>
          <w:szCs w:val="24"/>
        </w:rPr>
        <w:t>Приложении 8</w:t>
      </w:r>
      <w:r w:rsidR="00DA22E5" w:rsidRPr="00CF2F8E">
        <w:rPr>
          <w:sz w:val="24"/>
          <w:szCs w:val="24"/>
        </w:rPr>
        <w:t xml:space="preserve"> </w:t>
      </w:r>
      <w:r w:rsidRPr="00CF2F8E">
        <w:rPr>
          <w:sz w:val="24"/>
          <w:szCs w:val="24"/>
        </w:rPr>
        <w:t>к</w:t>
      </w:r>
      <w:r w:rsidR="00DA22E5" w:rsidRPr="00CF2F8E">
        <w:rPr>
          <w:sz w:val="24"/>
          <w:szCs w:val="24"/>
        </w:rPr>
        <w:t xml:space="preserve"> </w:t>
      </w:r>
      <w:r w:rsidRPr="00C150C1">
        <w:rPr>
          <w:sz w:val="24"/>
          <w:szCs w:val="24"/>
        </w:rPr>
        <w:t>настоящей Учетной политике.</w:t>
      </w:r>
      <w:bookmarkEnd w:id="28"/>
    </w:p>
    <w:p w:rsidR="005E3581" w:rsidRPr="000769D5" w:rsidRDefault="005E3581" w:rsidP="0087063F">
      <w:pPr>
        <w:pStyle w:val="Standard"/>
        <w:jc w:val="both"/>
      </w:pPr>
      <w:r w:rsidRPr="000769D5">
        <w:t>В деятельности администрации сельского поселения «Сторожевск» используются следующие бланки строгой отчетности:</w:t>
      </w:r>
    </w:p>
    <w:p w:rsidR="005E3581" w:rsidRPr="000769D5" w:rsidRDefault="005E3581" w:rsidP="0087063F">
      <w:pPr>
        <w:pStyle w:val="Standard"/>
        <w:jc w:val="both"/>
      </w:pPr>
      <w:r w:rsidRPr="000769D5">
        <w:t>– бланки трудовых книжек и вкладышей к ним (пункт 337 Инструкции к Единому плану счетов № 157н).</w:t>
      </w:r>
    </w:p>
    <w:p w:rsidR="005E3581" w:rsidRPr="005E3581" w:rsidRDefault="005E3581" w:rsidP="0087063F">
      <w:pPr>
        <w:pStyle w:val="Standard"/>
        <w:jc w:val="both"/>
      </w:pPr>
      <w:r w:rsidRPr="000769D5">
        <w:t>Должностное лицо, ответственное за учет, хранение и выдачу следующих бланков строгой отчетност</w:t>
      </w:r>
      <w:proofErr w:type="gramStart"/>
      <w:r w:rsidRPr="000769D5">
        <w:t>и-</w:t>
      </w:r>
      <w:proofErr w:type="gramEnd"/>
      <w:r w:rsidR="00D67C07">
        <w:t xml:space="preserve"> </w:t>
      </w:r>
      <w:r w:rsidRPr="000769D5">
        <w:t xml:space="preserve"> ответственный за кадровую работу.</w:t>
      </w:r>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60" w:history="1">
        <w:r w:rsidRPr="00C150C1">
          <w:rPr>
            <w:rStyle w:val="afc"/>
            <w:i/>
            <w:color w:val="auto"/>
            <w:sz w:val="24"/>
            <w:szCs w:val="24"/>
            <w:u w:val="none"/>
          </w:rPr>
          <w:t>п. 9</w:t>
        </w:r>
      </w:hyperlink>
      <w:r w:rsidRPr="00C150C1">
        <w:rPr>
          <w:i/>
          <w:sz w:val="24"/>
          <w:szCs w:val="24"/>
        </w:rPr>
        <w:t xml:space="preserve"> СГС </w:t>
      </w:r>
      <w:r w:rsidR="00DA22E5">
        <w:rPr>
          <w:i/>
          <w:sz w:val="24"/>
          <w:szCs w:val="24"/>
        </w:rPr>
        <w:t>«</w:t>
      </w:r>
      <w:r w:rsidRPr="00C150C1">
        <w:rPr>
          <w:i/>
          <w:sz w:val="24"/>
          <w:szCs w:val="24"/>
        </w:rPr>
        <w:t>Учетная политика</w:t>
      </w:r>
      <w:r w:rsidR="00DA22E5">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29" w:name="_ref_1-e0e90d0a0de141"/>
      <w:r w:rsidRPr="00C150C1">
        <w:rPr>
          <w:sz w:val="24"/>
          <w:szCs w:val="24"/>
        </w:rPr>
        <w:t xml:space="preserve">Признание событий после отчетной даты и отражение информации о них в отчетности осуществляется в соответствии с требованиями </w:t>
      </w:r>
      <w:hyperlink r:id="rId61" w:history="1">
        <w:r w:rsidRPr="00C150C1">
          <w:rPr>
            <w:rStyle w:val="afc"/>
            <w:color w:val="auto"/>
            <w:sz w:val="24"/>
            <w:szCs w:val="24"/>
            <w:u w:val="none"/>
          </w:rPr>
          <w:t>СГС</w:t>
        </w:r>
      </w:hyperlink>
      <w:r w:rsidRPr="00C150C1">
        <w:rPr>
          <w:sz w:val="24"/>
          <w:szCs w:val="24"/>
        </w:rPr>
        <w:t xml:space="preserve"> </w:t>
      </w:r>
      <w:r w:rsidR="00DA22E5">
        <w:rPr>
          <w:sz w:val="24"/>
          <w:szCs w:val="24"/>
        </w:rPr>
        <w:t>«</w:t>
      </w:r>
      <w:r w:rsidRPr="00C150C1">
        <w:rPr>
          <w:sz w:val="24"/>
          <w:szCs w:val="24"/>
        </w:rPr>
        <w:t>События после отчетной даты</w:t>
      </w:r>
      <w:r w:rsidR="00DA22E5">
        <w:rPr>
          <w:sz w:val="24"/>
          <w:szCs w:val="24"/>
        </w:rPr>
        <w:t>»</w:t>
      </w:r>
      <w:r w:rsidRPr="00C150C1">
        <w:rPr>
          <w:sz w:val="24"/>
          <w:szCs w:val="24"/>
        </w:rPr>
        <w:t>.</w:t>
      </w:r>
      <w:bookmarkEnd w:id="29"/>
    </w:p>
    <w:p w:rsidR="00E61700" w:rsidRPr="00C150C1" w:rsidRDefault="00243768" w:rsidP="0087063F">
      <w:pPr>
        <w:pStyle w:val="2"/>
        <w:spacing w:before="0" w:after="0" w:line="240" w:lineRule="auto"/>
        <w:ind w:firstLine="567"/>
        <w:rPr>
          <w:sz w:val="24"/>
          <w:szCs w:val="24"/>
        </w:rPr>
      </w:pPr>
      <w:bookmarkStart w:id="30" w:name="_ref_1-d30bedc990bf4c"/>
      <w:r w:rsidRPr="00C150C1">
        <w:rPr>
          <w:sz w:val="24"/>
          <w:szCs w:val="24"/>
        </w:rPr>
        <w:t xml:space="preserve">Формирование и использование резервов предстоящих расходов осуществляется в соответствии с порядком, приведенным </w:t>
      </w:r>
      <w:r w:rsidRPr="00CF2F8E">
        <w:rPr>
          <w:sz w:val="24"/>
          <w:szCs w:val="24"/>
        </w:rPr>
        <w:t xml:space="preserve">в </w:t>
      </w:r>
      <w:r w:rsidR="00CF2F8E" w:rsidRPr="00CF2F8E">
        <w:rPr>
          <w:sz w:val="24"/>
          <w:szCs w:val="24"/>
        </w:rPr>
        <w:t>Приложении 9</w:t>
      </w:r>
      <w:r w:rsidR="00DA22E5" w:rsidRPr="00CF2F8E">
        <w:rPr>
          <w:sz w:val="24"/>
          <w:szCs w:val="24"/>
        </w:rPr>
        <w:t xml:space="preserve"> </w:t>
      </w:r>
      <w:r w:rsidRPr="00C150C1">
        <w:rPr>
          <w:sz w:val="24"/>
          <w:szCs w:val="24"/>
        </w:rPr>
        <w:t>к настоящей Учетной политике.</w:t>
      </w:r>
      <w:bookmarkEnd w:id="30"/>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62" w:history="1">
        <w:r w:rsidRPr="00C150C1">
          <w:rPr>
            <w:rStyle w:val="afc"/>
            <w:i/>
            <w:color w:val="auto"/>
            <w:sz w:val="24"/>
            <w:szCs w:val="24"/>
            <w:u w:val="none"/>
          </w:rPr>
          <w:t>п. 9</w:t>
        </w:r>
      </w:hyperlink>
      <w:r w:rsidRPr="00C150C1">
        <w:rPr>
          <w:i/>
          <w:sz w:val="24"/>
          <w:szCs w:val="24"/>
        </w:rPr>
        <w:t xml:space="preserve"> СГС </w:t>
      </w:r>
      <w:r w:rsidR="00DA22E5">
        <w:rPr>
          <w:i/>
          <w:sz w:val="24"/>
          <w:szCs w:val="24"/>
        </w:rPr>
        <w:t>«</w:t>
      </w:r>
      <w:r w:rsidRPr="00C150C1">
        <w:rPr>
          <w:i/>
          <w:sz w:val="24"/>
          <w:szCs w:val="24"/>
        </w:rPr>
        <w:t>Учетная политика</w:t>
      </w:r>
      <w:r w:rsidR="00DA22E5">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31" w:name="_ref_1-3c2fd66b039c49"/>
      <w:r w:rsidRPr="00C150C1">
        <w:rPr>
          <w:sz w:val="24"/>
          <w:szCs w:val="24"/>
        </w:rPr>
        <w:t xml:space="preserve">Рабочий план счетов формируется в составе номеров счетов учета для ведения синтетического и аналитического учета в соответствии </w:t>
      </w:r>
      <w:r w:rsidRPr="00CF2F8E">
        <w:rPr>
          <w:sz w:val="24"/>
          <w:szCs w:val="24"/>
        </w:rPr>
        <w:t xml:space="preserve">с Приложением </w:t>
      </w:r>
      <w:r w:rsidRPr="00CF2F8E">
        <w:rPr>
          <w:sz w:val="24"/>
          <w:szCs w:val="24"/>
        </w:rPr>
        <w:fldChar w:fldCharType="begin" w:fldLock="1"/>
      </w:r>
      <w:r w:rsidRPr="00CF2F8E">
        <w:rPr>
          <w:sz w:val="24"/>
          <w:szCs w:val="24"/>
        </w:rPr>
        <w:instrText xml:space="preserve"> REF _ref_1-03433307f69544 \h \n \! </w:instrText>
      </w:r>
      <w:r w:rsidR="002B4DC4" w:rsidRPr="00CF2F8E">
        <w:rPr>
          <w:sz w:val="24"/>
          <w:szCs w:val="24"/>
        </w:rPr>
        <w:instrText xml:space="preserve"> \* MERGEFORMAT </w:instrText>
      </w:r>
      <w:r w:rsidRPr="00CF2F8E">
        <w:rPr>
          <w:sz w:val="24"/>
          <w:szCs w:val="24"/>
        </w:rPr>
      </w:r>
      <w:r w:rsidRPr="00CF2F8E">
        <w:rPr>
          <w:sz w:val="24"/>
          <w:szCs w:val="24"/>
        </w:rPr>
        <w:fldChar w:fldCharType="separate"/>
      </w:r>
      <w:r w:rsidRPr="00CF2F8E">
        <w:rPr>
          <w:sz w:val="24"/>
          <w:szCs w:val="24"/>
        </w:rPr>
        <w:t>1</w:t>
      </w:r>
      <w:r w:rsidRPr="00CF2F8E">
        <w:rPr>
          <w:sz w:val="24"/>
          <w:szCs w:val="24"/>
        </w:rPr>
        <w:fldChar w:fldCharType="end"/>
      </w:r>
      <w:r w:rsidRPr="00CF2F8E">
        <w:rPr>
          <w:sz w:val="24"/>
          <w:szCs w:val="24"/>
        </w:rPr>
        <w:t xml:space="preserve"> </w:t>
      </w:r>
      <w:r w:rsidRPr="00C150C1">
        <w:rPr>
          <w:sz w:val="24"/>
          <w:szCs w:val="24"/>
        </w:rPr>
        <w:t>к настоящей Учетной политике.</w:t>
      </w:r>
      <w:bookmarkEnd w:id="31"/>
    </w:p>
    <w:p w:rsidR="00E61700" w:rsidRDefault="00243768" w:rsidP="0087063F">
      <w:pPr>
        <w:spacing w:before="0" w:after="0" w:line="240" w:lineRule="auto"/>
        <w:ind w:firstLine="567"/>
        <w:rPr>
          <w:i/>
          <w:sz w:val="24"/>
          <w:szCs w:val="24"/>
        </w:rPr>
      </w:pPr>
      <w:r w:rsidRPr="00C150C1">
        <w:rPr>
          <w:i/>
          <w:sz w:val="24"/>
          <w:szCs w:val="24"/>
        </w:rPr>
        <w:t xml:space="preserve">(Основание: </w:t>
      </w:r>
      <w:hyperlink r:id="rId63" w:history="1">
        <w:r w:rsidRPr="00C150C1">
          <w:rPr>
            <w:rStyle w:val="afc"/>
            <w:i/>
            <w:color w:val="auto"/>
            <w:sz w:val="24"/>
            <w:szCs w:val="24"/>
            <w:u w:val="none"/>
          </w:rPr>
          <w:t>п. 9</w:t>
        </w:r>
      </w:hyperlink>
      <w:r w:rsidRPr="00C150C1">
        <w:rPr>
          <w:i/>
          <w:sz w:val="24"/>
          <w:szCs w:val="24"/>
        </w:rPr>
        <w:t xml:space="preserve"> СГС </w:t>
      </w:r>
      <w:r w:rsidR="00DA22E5">
        <w:rPr>
          <w:i/>
          <w:sz w:val="24"/>
          <w:szCs w:val="24"/>
        </w:rPr>
        <w:t>«</w:t>
      </w:r>
      <w:r w:rsidRPr="00C150C1">
        <w:rPr>
          <w:i/>
          <w:sz w:val="24"/>
          <w:szCs w:val="24"/>
        </w:rPr>
        <w:t>Учетная политика</w:t>
      </w:r>
      <w:r w:rsidR="00DA22E5">
        <w:rPr>
          <w:i/>
          <w:sz w:val="24"/>
          <w:szCs w:val="24"/>
        </w:rPr>
        <w:t>»</w:t>
      </w:r>
      <w:r w:rsidRPr="00C150C1">
        <w:rPr>
          <w:i/>
          <w:sz w:val="24"/>
          <w:szCs w:val="24"/>
        </w:rPr>
        <w:t>)</w:t>
      </w:r>
    </w:p>
    <w:p w:rsidR="001E3976" w:rsidRPr="00C150C1" w:rsidRDefault="001E3976" w:rsidP="0087063F">
      <w:pPr>
        <w:spacing w:before="0" w:after="0" w:line="240" w:lineRule="auto"/>
        <w:ind w:firstLine="567"/>
        <w:rPr>
          <w:i/>
          <w:sz w:val="24"/>
          <w:szCs w:val="24"/>
        </w:rPr>
      </w:pPr>
    </w:p>
    <w:p w:rsidR="00E61700" w:rsidRPr="00C150C1" w:rsidRDefault="00243768" w:rsidP="0087063F">
      <w:pPr>
        <w:pStyle w:val="1"/>
        <w:spacing w:before="0" w:after="0" w:line="240" w:lineRule="auto"/>
        <w:ind w:firstLine="567"/>
        <w:jc w:val="both"/>
        <w:rPr>
          <w:szCs w:val="24"/>
        </w:rPr>
      </w:pPr>
      <w:bookmarkStart w:id="32" w:name="_ref_1-613492489f3f47"/>
      <w:r w:rsidRPr="00C150C1">
        <w:rPr>
          <w:szCs w:val="24"/>
        </w:rPr>
        <w:lastRenderedPageBreak/>
        <w:t>Основные средства</w:t>
      </w:r>
      <w:bookmarkEnd w:id="32"/>
    </w:p>
    <w:p w:rsidR="00E61700" w:rsidRPr="00C150C1" w:rsidRDefault="00243768" w:rsidP="0087063F">
      <w:pPr>
        <w:pStyle w:val="2"/>
        <w:spacing w:before="0" w:after="0" w:line="240" w:lineRule="auto"/>
        <w:ind w:firstLine="567"/>
        <w:rPr>
          <w:sz w:val="24"/>
          <w:szCs w:val="24"/>
        </w:rPr>
      </w:pPr>
      <w:bookmarkStart w:id="33" w:name="_ref_1-61b209f830324d"/>
      <w:r w:rsidRPr="00C150C1">
        <w:rPr>
          <w:sz w:val="24"/>
          <w:szCs w:val="24"/>
        </w:rP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64" w:history="1">
        <w:r w:rsidRPr="00C150C1">
          <w:rPr>
            <w:rStyle w:val="afc"/>
            <w:color w:val="auto"/>
            <w:sz w:val="24"/>
            <w:szCs w:val="24"/>
            <w:u w:val="none"/>
          </w:rPr>
          <w:t>п. 35</w:t>
        </w:r>
      </w:hyperlink>
      <w:r w:rsidRPr="00C150C1">
        <w:rPr>
          <w:sz w:val="24"/>
          <w:szCs w:val="24"/>
        </w:rPr>
        <w:t xml:space="preserve"> СГС </w:t>
      </w:r>
      <w:r w:rsidR="00DA22E5">
        <w:rPr>
          <w:sz w:val="24"/>
          <w:szCs w:val="24"/>
        </w:rPr>
        <w:t>«</w:t>
      </w:r>
      <w:r w:rsidRPr="00C150C1">
        <w:rPr>
          <w:sz w:val="24"/>
          <w:szCs w:val="24"/>
        </w:rPr>
        <w:t>Основные средства</w:t>
      </w:r>
      <w:r w:rsidR="00DA22E5">
        <w:rPr>
          <w:sz w:val="24"/>
          <w:szCs w:val="24"/>
        </w:rPr>
        <w:t>»</w:t>
      </w:r>
      <w:r w:rsidRPr="00C150C1">
        <w:rPr>
          <w:sz w:val="24"/>
          <w:szCs w:val="24"/>
        </w:rPr>
        <w:t xml:space="preserve">, </w:t>
      </w:r>
      <w:hyperlink r:id="rId65" w:history="1">
        <w:r w:rsidRPr="00C150C1">
          <w:rPr>
            <w:rStyle w:val="afc"/>
            <w:color w:val="auto"/>
            <w:sz w:val="24"/>
            <w:szCs w:val="24"/>
            <w:u w:val="none"/>
          </w:rPr>
          <w:t>п. 44</w:t>
        </w:r>
      </w:hyperlink>
      <w:r w:rsidRPr="00C150C1">
        <w:rPr>
          <w:sz w:val="24"/>
          <w:szCs w:val="24"/>
        </w:rPr>
        <w:t xml:space="preserve"> Инструкции № 157н.</w:t>
      </w:r>
      <w:bookmarkEnd w:id="33"/>
    </w:p>
    <w:p w:rsidR="00E61700" w:rsidRPr="00C150C1" w:rsidRDefault="00243768" w:rsidP="0087063F">
      <w:pPr>
        <w:pStyle w:val="2"/>
        <w:spacing w:before="0" w:after="0" w:line="240" w:lineRule="auto"/>
        <w:ind w:firstLine="567"/>
        <w:rPr>
          <w:sz w:val="24"/>
          <w:szCs w:val="24"/>
        </w:rPr>
      </w:pPr>
      <w:bookmarkStart w:id="34" w:name="_ref_1-3d6d441f71894d"/>
      <w:r w:rsidRPr="00C150C1">
        <w:rPr>
          <w:sz w:val="24"/>
          <w:szCs w:val="24"/>
        </w:rPr>
        <w:t>Амортизация по всем основным средствам начисляется линейным методом.</w:t>
      </w:r>
      <w:bookmarkEnd w:id="34"/>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66" w:history="1">
        <w:r w:rsidRPr="00C150C1">
          <w:rPr>
            <w:rStyle w:val="afc"/>
            <w:i/>
            <w:color w:val="auto"/>
            <w:sz w:val="24"/>
            <w:szCs w:val="24"/>
            <w:u w:val="none"/>
          </w:rPr>
          <w:t>п. п. 36</w:t>
        </w:r>
      </w:hyperlink>
      <w:r w:rsidRPr="00C150C1">
        <w:rPr>
          <w:i/>
          <w:sz w:val="24"/>
          <w:szCs w:val="24"/>
        </w:rPr>
        <w:t>,</w:t>
      </w:r>
      <w:r w:rsidRPr="00C150C1">
        <w:rPr>
          <w:sz w:val="24"/>
          <w:szCs w:val="24"/>
        </w:rPr>
        <w:t xml:space="preserve"> </w:t>
      </w:r>
      <w:hyperlink r:id="rId67" w:history="1">
        <w:r w:rsidRPr="00C150C1">
          <w:rPr>
            <w:rStyle w:val="afc"/>
            <w:i/>
            <w:color w:val="auto"/>
            <w:sz w:val="24"/>
            <w:szCs w:val="24"/>
            <w:u w:val="none"/>
          </w:rPr>
          <w:t>37</w:t>
        </w:r>
      </w:hyperlink>
      <w:r w:rsidRPr="00C150C1">
        <w:rPr>
          <w:i/>
          <w:sz w:val="24"/>
          <w:szCs w:val="24"/>
        </w:rPr>
        <w:t xml:space="preserve"> СГС </w:t>
      </w:r>
      <w:r w:rsidR="00DA22E5">
        <w:rPr>
          <w:i/>
          <w:sz w:val="24"/>
          <w:szCs w:val="24"/>
        </w:rPr>
        <w:t>«</w:t>
      </w:r>
      <w:r w:rsidRPr="00C150C1">
        <w:rPr>
          <w:i/>
          <w:sz w:val="24"/>
          <w:szCs w:val="24"/>
        </w:rPr>
        <w:t>Основные средства</w:t>
      </w:r>
      <w:r w:rsidR="00DA22E5">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35" w:name="_ref_1-a6fe94a49f1a4a"/>
      <w:r w:rsidRPr="00C150C1">
        <w:rPr>
          <w:sz w:val="24"/>
          <w:szCs w:val="24"/>
        </w:rPr>
        <w:t>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w:t>
      </w:r>
      <w:bookmarkEnd w:id="35"/>
    </w:p>
    <w:p w:rsidR="00E61700" w:rsidRPr="00C150C1" w:rsidRDefault="00243768" w:rsidP="0087063F">
      <w:pPr>
        <w:spacing w:before="0" w:after="0" w:line="240" w:lineRule="auto"/>
        <w:ind w:firstLine="567"/>
        <w:rPr>
          <w:sz w:val="24"/>
          <w:szCs w:val="24"/>
        </w:rPr>
      </w:pPr>
      <w:r w:rsidRPr="00C150C1">
        <w:rPr>
          <w:sz w:val="24"/>
          <w:szCs w:val="24"/>
        </w:rPr>
        <w:t xml:space="preserve">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w:t>
      </w:r>
      <w:hyperlink r:id="rId68" w:history="1">
        <w:r w:rsidRPr="00C150C1">
          <w:rPr>
            <w:rStyle w:val="afc"/>
            <w:color w:val="auto"/>
            <w:sz w:val="24"/>
            <w:szCs w:val="24"/>
            <w:u w:val="none"/>
          </w:rPr>
          <w:t>Постановлении</w:t>
        </w:r>
      </w:hyperlink>
      <w:r w:rsidRPr="00C150C1">
        <w:rPr>
          <w:sz w:val="24"/>
          <w:szCs w:val="24"/>
        </w:rPr>
        <w:t xml:space="preserve"> Правительства РФ от 01.01.2002 № 1.</w:t>
      </w:r>
    </w:p>
    <w:p w:rsidR="00E61700" w:rsidRPr="00C150C1" w:rsidRDefault="00243768" w:rsidP="0087063F">
      <w:pPr>
        <w:spacing w:before="0" w:after="0" w:line="240" w:lineRule="auto"/>
        <w:ind w:firstLine="567"/>
        <w:rPr>
          <w:sz w:val="24"/>
          <w:szCs w:val="24"/>
        </w:rPr>
      </w:pPr>
      <w:r w:rsidRPr="00C150C1">
        <w:rPr>
          <w:sz w:val="24"/>
          <w:szCs w:val="24"/>
        </w:rPr>
        <w:t>Для целей настоящего пункта стоимость структурной части объекта основных средств считается значительной, если она составляет не менее 10% его общей стоимости.</w:t>
      </w:r>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69" w:history="1">
        <w:r w:rsidRPr="00C150C1">
          <w:rPr>
            <w:rStyle w:val="afc"/>
            <w:i/>
            <w:color w:val="auto"/>
            <w:sz w:val="24"/>
            <w:szCs w:val="24"/>
            <w:u w:val="none"/>
          </w:rPr>
          <w:t>п. 10</w:t>
        </w:r>
      </w:hyperlink>
      <w:r w:rsidRPr="00C150C1">
        <w:rPr>
          <w:i/>
          <w:sz w:val="24"/>
          <w:szCs w:val="24"/>
        </w:rPr>
        <w:t xml:space="preserve"> СГС </w:t>
      </w:r>
      <w:r w:rsidR="00DA22E5">
        <w:rPr>
          <w:i/>
          <w:sz w:val="24"/>
          <w:szCs w:val="24"/>
        </w:rPr>
        <w:t>«</w:t>
      </w:r>
      <w:r w:rsidRPr="00C150C1">
        <w:rPr>
          <w:i/>
          <w:sz w:val="24"/>
          <w:szCs w:val="24"/>
        </w:rPr>
        <w:t>Основные средства</w:t>
      </w:r>
      <w:r w:rsidR="00DA22E5">
        <w:rPr>
          <w:i/>
          <w:sz w:val="24"/>
          <w:szCs w:val="24"/>
        </w:rPr>
        <w:t>»</w:t>
      </w:r>
      <w:r w:rsidRPr="00C150C1">
        <w:rPr>
          <w:i/>
          <w:sz w:val="24"/>
          <w:szCs w:val="24"/>
        </w:rPr>
        <w:t>)</w:t>
      </w:r>
    </w:p>
    <w:p w:rsidR="007C16AE" w:rsidRPr="00881E3A" w:rsidRDefault="00243768" w:rsidP="0087063F">
      <w:pPr>
        <w:pStyle w:val="2"/>
        <w:spacing w:before="0" w:after="0" w:line="240" w:lineRule="auto"/>
        <w:ind w:firstLine="567"/>
        <w:rPr>
          <w:sz w:val="24"/>
          <w:szCs w:val="24"/>
        </w:rPr>
      </w:pPr>
      <w:bookmarkStart w:id="36" w:name="_ref_1-21295783878b43"/>
      <w:r w:rsidRPr="00C150C1">
        <w:rPr>
          <w:sz w:val="24"/>
          <w:szCs w:val="24"/>
        </w:rPr>
        <w:t>В один инвентарный объект, признаваемый комплексом объектов основных средств, объединяются:</w:t>
      </w:r>
      <w:bookmarkEnd w:id="36"/>
    </w:p>
    <w:p w:rsidR="007C16AE" w:rsidRPr="00C150C1" w:rsidRDefault="007C16AE" w:rsidP="0087063F">
      <w:pPr>
        <w:spacing w:before="0" w:after="0" w:line="240" w:lineRule="auto"/>
        <w:ind w:firstLine="567"/>
        <w:rPr>
          <w:sz w:val="24"/>
          <w:szCs w:val="24"/>
        </w:rPr>
      </w:pPr>
      <w:proofErr w:type="gramStart"/>
      <w:r w:rsidRPr="00C150C1">
        <w:rPr>
          <w:sz w:val="24"/>
          <w:szCs w:val="24"/>
        </w:rPr>
        <w:t>-компьютерное и периферийное оборудование – системные блоки, мониторы, компьютерные мыши, клавиатуры, колонки, акустические</w:t>
      </w:r>
      <w:r w:rsidR="004472DE">
        <w:rPr>
          <w:sz w:val="24"/>
          <w:szCs w:val="24"/>
        </w:rPr>
        <w:t xml:space="preserve"> </w:t>
      </w:r>
      <w:r w:rsidRPr="00C150C1">
        <w:rPr>
          <w:sz w:val="24"/>
          <w:szCs w:val="24"/>
        </w:rPr>
        <w:t>системы, микрофоны, веб-камеры, устройства захвата видео, внешние ТВ-тюнеры, внешние накопители на жестких дисках;</w:t>
      </w:r>
      <w:proofErr w:type="gramEnd"/>
    </w:p>
    <w:p w:rsidR="00E61700" w:rsidRPr="00C150C1" w:rsidRDefault="007C16AE" w:rsidP="0087063F">
      <w:pPr>
        <w:spacing w:before="0" w:after="0" w:line="240" w:lineRule="auto"/>
        <w:ind w:firstLine="567"/>
        <w:rPr>
          <w:sz w:val="24"/>
          <w:szCs w:val="24"/>
        </w:rPr>
      </w:pPr>
      <w:r w:rsidRPr="00C150C1">
        <w:rPr>
          <w:i/>
          <w:sz w:val="24"/>
          <w:szCs w:val="24"/>
        </w:rPr>
        <w:t xml:space="preserve"> </w:t>
      </w:r>
      <w:r w:rsidR="00243768" w:rsidRPr="00C150C1">
        <w:rPr>
          <w:i/>
          <w:sz w:val="24"/>
          <w:szCs w:val="24"/>
        </w:rPr>
        <w:t>(Основание:</w:t>
      </w:r>
      <w:r w:rsidR="004472DE">
        <w:rPr>
          <w:i/>
          <w:sz w:val="24"/>
          <w:szCs w:val="24"/>
        </w:rPr>
        <w:t xml:space="preserve"> </w:t>
      </w:r>
      <w:hyperlink r:id="rId70" w:history="1">
        <w:r w:rsidR="004472DE">
          <w:rPr>
            <w:rStyle w:val="afc"/>
            <w:i/>
            <w:color w:val="auto"/>
            <w:sz w:val="24"/>
            <w:szCs w:val="24"/>
            <w:u w:val="none"/>
          </w:rPr>
          <w:t>п.</w:t>
        </w:r>
        <w:r w:rsidR="00243768" w:rsidRPr="00C150C1">
          <w:rPr>
            <w:rStyle w:val="afc"/>
            <w:i/>
            <w:color w:val="auto"/>
            <w:sz w:val="24"/>
            <w:szCs w:val="24"/>
            <w:u w:val="none"/>
          </w:rPr>
          <w:t>45</w:t>
        </w:r>
      </w:hyperlink>
      <w:r w:rsidR="00243768" w:rsidRPr="00C150C1">
        <w:rPr>
          <w:i/>
          <w:sz w:val="24"/>
          <w:szCs w:val="24"/>
        </w:rPr>
        <w:t xml:space="preserve"> Инструкции № 157н, </w:t>
      </w:r>
      <w:hyperlink r:id="rId71" w:history="1">
        <w:r w:rsidR="00243768" w:rsidRPr="00C150C1">
          <w:rPr>
            <w:rStyle w:val="afc"/>
            <w:i/>
            <w:color w:val="auto"/>
            <w:sz w:val="24"/>
            <w:szCs w:val="24"/>
            <w:u w:val="none"/>
          </w:rPr>
          <w:t>п. 10</w:t>
        </w:r>
      </w:hyperlink>
      <w:r w:rsidR="00243768" w:rsidRPr="00C150C1">
        <w:rPr>
          <w:i/>
          <w:sz w:val="24"/>
          <w:szCs w:val="24"/>
        </w:rPr>
        <w:t xml:space="preserve"> СГС </w:t>
      </w:r>
      <w:r w:rsidR="004472DE">
        <w:rPr>
          <w:i/>
          <w:sz w:val="24"/>
          <w:szCs w:val="24"/>
        </w:rPr>
        <w:t>«</w:t>
      </w:r>
      <w:r w:rsidR="00243768" w:rsidRPr="00C150C1">
        <w:rPr>
          <w:i/>
          <w:sz w:val="24"/>
          <w:szCs w:val="24"/>
        </w:rPr>
        <w:t>Основные средства</w:t>
      </w:r>
      <w:r w:rsidR="004472DE">
        <w:rPr>
          <w:i/>
          <w:sz w:val="24"/>
          <w:szCs w:val="24"/>
        </w:rPr>
        <w:t>»</w:t>
      </w:r>
      <w:r w:rsidR="00243768"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37" w:name="_ref_1-5d585276168d49"/>
      <w:r w:rsidRPr="00C150C1">
        <w:rPr>
          <w:sz w:val="24"/>
          <w:szCs w:val="24"/>
        </w:rPr>
        <w:t>Каждому инвентарному объекту основных средств присваивается инвентарный номер, состоящий из 12 знаков:</w:t>
      </w:r>
      <w:bookmarkEnd w:id="37"/>
    </w:p>
    <w:p w:rsidR="00E61700" w:rsidRPr="00C150C1" w:rsidRDefault="00243768" w:rsidP="0087063F">
      <w:pPr>
        <w:spacing w:before="0" w:after="0" w:line="240" w:lineRule="auto"/>
        <w:ind w:firstLine="567"/>
        <w:rPr>
          <w:sz w:val="24"/>
          <w:szCs w:val="24"/>
        </w:rPr>
      </w:pPr>
      <w:r w:rsidRPr="00C150C1">
        <w:rPr>
          <w:sz w:val="24"/>
          <w:szCs w:val="24"/>
        </w:rPr>
        <w:t>1-й знак - код вида финансового обеспечения (деятельности);</w:t>
      </w:r>
    </w:p>
    <w:p w:rsidR="00E61700" w:rsidRPr="00C150C1" w:rsidRDefault="00243768" w:rsidP="0087063F">
      <w:pPr>
        <w:spacing w:before="0" w:after="0" w:line="240" w:lineRule="auto"/>
        <w:ind w:firstLine="567"/>
        <w:rPr>
          <w:sz w:val="24"/>
          <w:szCs w:val="24"/>
        </w:rPr>
      </w:pPr>
      <w:r w:rsidRPr="00C150C1">
        <w:rPr>
          <w:sz w:val="24"/>
          <w:szCs w:val="24"/>
        </w:rPr>
        <w:t>2 - 4-й знаки - код синтетического счета;</w:t>
      </w:r>
    </w:p>
    <w:p w:rsidR="00E61700" w:rsidRPr="00C150C1" w:rsidRDefault="00243768" w:rsidP="0087063F">
      <w:pPr>
        <w:spacing w:before="0" w:after="0" w:line="240" w:lineRule="auto"/>
        <w:ind w:firstLine="567"/>
        <w:rPr>
          <w:sz w:val="24"/>
          <w:szCs w:val="24"/>
        </w:rPr>
      </w:pPr>
      <w:r w:rsidRPr="00C150C1">
        <w:rPr>
          <w:sz w:val="24"/>
          <w:szCs w:val="24"/>
        </w:rPr>
        <w:t>5 - 6-й знаки - код аналитического счета;</w:t>
      </w:r>
    </w:p>
    <w:p w:rsidR="00E61700" w:rsidRPr="00C150C1" w:rsidRDefault="00243768" w:rsidP="0087063F">
      <w:pPr>
        <w:spacing w:before="0" w:after="0" w:line="240" w:lineRule="auto"/>
        <w:ind w:firstLine="567"/>
        <w:rPr>
          <w:sz w:val="24"/>
          <w:szCs w:val="24"/>
        </w:rPr>
      </w:pPr>
      <w:r w:rsidRPr="00C150C1">
        <w:rPr>
          <w:sz w:val="24"/>
          <w:szCs w:val="24"/>
        </w:rPr>
        <w:t>7 - 12-й знаки - порядковый номер объекта в группе (000001 - 999999).</w:t>
      </w:r>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72" w:history="1">
        <w:r w:rsidRPr="00C150C1">
          <w:rPr>
            <w:rStyle w:val="afc"/>
            <w:i/>
            <w:color w:val="auto"/>
            <w:sz w:val="24"/>
            <w:szCs w:val="24"/>
            <w:u w:val="none"/>
          </w:rPr>
          <w:t>п. 9</w:t>
        </w:r>
      </w:hyperlink>
      <w:r w:rsidRPr="00C150C1">
        <w:rPr>
          <w:i/>
          <w:sz w:val="24"/>
          <w:szCs w:val="24"/>
        </w:rPr>
        <w:t xml:space="preserve"> СГС </w:t>
      </w:r>
      <w:r w:rsidR="004472DE">
        <w:rPr>
          <w:i/>
          <w:sz w:val="24"/>
          <w:szCs w:val="24"/>
        </w:rPr>
        <w:t>«</w:t>
      </w:r>
      <w:r w:rsidRPr="00C150C1">
        <w:rPr>
          <w:i/>
          <w:sz w:val="24"/>
          <w:szCs w:val="24"/>
        </w:rPr>
        <w:t>Основные средства</w:t>
      </w:r>
      <w:r w:rsidR="004472DE">
        <w:rPr>
          <w:i/>
          <w:sz w:val="24"/>
          <w:szCs w:val="24"/>
        </w:rPr>
        <w:t>»</w:t>
      </w:r>
      <w:r w:rsidRPr="00C150C1">
        <w:rPr>
          <w:i/>
          <w:sz w:val="24"/>
          <w:szCs w:val="24"/>
        </w:rPr>
        <w:t xml:space="preserve">, </w:t>
      </w:r>
      <w:hyperlink r:id="rId73" w:history="1">
        <w:r w:rsidRPr="00C150C1">
          <w:rPr>
            <w:rStyle w:val="afc"/>
            <w:i/>
            <w:color w:val="auto"/>
            <w:sz w:val="24"/>
            <w:szCs w:val="24"/>
            <w:u w:val="none"/>
          </w:rPr>
          <w:t>п. 46</w:t>
        </w:r>
      </w:hyperlink>
      <w:r w:rsidRPr="00C150C1">
        <w:rPr>
          <w:i/>
          <w:sz w:val="24"/>
          <w:szCs w:val="24"/>
        </w:rPr>
        <w:t xml:space="preserve"> Инструкции № 157н)</w:t>
      </w:r>
    </w:p>
    <w:p w:rsidR="00E61700" w:rsidRPr="00C150C1" w:rsidRDefault="00243768" w:rsidP="0087063F">
      <w:pPr>
        <w:pStyle w:val="2"/>
        <w:spacing w:before="0" w:after="0" w:line="240" w:lineRule="auto"/>
        <w:ind w:firstLine="567"/>
        <w:rPr>
          <w:sz w:val="24"/>
          <w:szCs w:val="24"/>
        </w:rPr>
      </w:pPr>
      <w:bookmarkStart w:id="38" w:name="_ref_1-8577d33ccc4847"/>
      <w:r w:rsidRPr="00C150C1">
        <w:rPr>
          <w:sz w:val="24"/>
          <w:szCs w:val="24"/>
        </w:rPr>
        <w:t>Инвентарный номер наносится:</w:t>
      </w:r>
      <w:bookmarkEnd w:id="38"/>
    </w:p>
    <w:p w:rsidR="00E61700" w:rsidRPr="00C150C1" w:rsidRDefault="00243768" w:rsidP="0087063F">
      <w:pPr>
        <w:spacing w:before="0" w:after="0" w:line="240" w:lineRule="auto"/>
        <w:ind w:firstLine="567"/>
        <w:rPr>
          <w:sz w:val="24"/>
          <w:szCs w:val="24"/>
        </w:rPr>
      </w:pPr>
      <w:r w:rsidRPr="00C150C1">
        <w:rPr>
          <w:sz w:val="24"/>
          <w:szCs w:val="24"/>
        </w:rPr>
        <w:t>- на объекты недвижимого имущества - несмываемой краской;</w:t>
      </w:r>
    </w:p>
    <w:p w:rsidR="002B4DC4" w:rsidRPr="00C150C1" w:rsidRDefault="00243768" w:rsidP="0087063F">
      <w:pPr>
        <w:spacing w:before="0" w:after="0" w:line="240" w:lineRule="auto"/>
        <w:ind w:firstLine="567"/>
        <w:rPr>
          <w:sz w:val="24"/>
          <w:szCs w:val="24"/>
        </w:rPr>
      </w:pPr>
      <w:r w:rsidRPr="00C150C1">
        <w:rPr>
          <w:sz w:val="24"/>
          <w:szCs w:val="24"/>
        </w:rPr>
        <w:t xml:space="preserve">- на объекты движимого имущества </w:t>
      </w:r>
      <w:r w:rsidR="002B4DC4" w:rsidRPr="00C150C1">
        <w:rPr>
          <w:sz w:val="24"/>
          <w:szCs w:val="24"/>
        </w:rPr>
        <w:t>- несмываемой краской;</w:t>
      </w:r>
    </w:p>
    <w:p w:rsidR="00E61700" w:rsidRPr="00C150C1" w:rsidRDefault="002B4DC4" w:rsidP="0087063F">
      <w:pPr>
        <w:spacing w:before="0" w:after="0" w:line="240" w:lineRule="auto"/>
        <w:ind w:firstLine="567"/>
        <w:rPr>
          <w:sz w:val="24"/>
          <w:szCs w:val="24"/>
        </w:rPr>
      </w:pPr>
      <w:r w:rsidRPr="00C150C1">
        <w:rPr>
          <w:i/>
          <w:sz w:val="24"/>
          <w:szCs w:val="24"/>
        </w:rPr>
        <w:t xml:space="preserve"> </w:t>
      </w:r>
      <w:r w:rsidR="00243768" w:rsidRPr="00C150C1">
        <w:rPr>
          <w:i/>
          <w:sz w:val="24"/>
          <w:szCs w:val="24"/>
        </w:rPr>
        <w:t xml:space="preserve">(Основание: </w:t>
      </w:r>
      <w:hyperlink r:id="rId74" w:history="1">
        <w:r w:rsidR="00243768" w:rsidRPr="00C150C1">
          <w:rPr>
            <w:rStyle w:val="afc"/>
            <w:i/>
            <w:color w:val="auto"/>
            <w:sz w:val="24"/>
            <w:szCs w:val="24"/>
            <w:u w:val="none"/>
          </w:rPr>
          <w:t>п. 46</w:t>
        </w:r>
      </w:hyperlink>
      <w:r w:rsidR="00243768" w:rsidRPr="00C150C1">
        <w:rPr>
          <w:i/>
          <w:sz w:val="24"/>
          <w:szCs w:val="24"/>
        </w:rPr>
        <w:t xml:space="preserve"> Инструкции № 157н)</w:t>
      </w:r>
    </w:p>
    <w:p w:rsidR="00881E3A" w:rsidRDefault="00243768" w:rsidP="0087063F">
      <w:pPr>
        <w:pStyle w:val="2"/>
        <w:spacing w:before="0" w:after="0"/>
      </w:pPr>
      <w:bookmarkStart w:id="39" w:name="_ref_1-4887d0f424774e"/>
      <w:r w:rsidRPr="00C150C1">
        <w:t>Основные средства, выявленные при инвентаризации, принимаются к учету по справедливой стоимости, определенной</w:t>
      </w:r>
      <w:r w:rsidR="004472DE">
        <w:t xml:space="preserve"> </w:t>
      </w:r>
      <w:r w:rsidRPr="00C150C1">
        <w:t>комиссией по поступлению и выбытию активов</w:t>
      </w:r>
      <w:r w:rsidR="004472DE">
        <w:t xml:space="preserve"> </w:t>
      </w:r>
      <w:r w:rsidRPr="00C150C1">
        <w:t>с применением наиболее подходящего в каждом случае метода.</w:t>
      </w:r>
      <w:bookmarkEnd w:id="39"/>
    </w:p>
    <w:p w:rsidR="00E61700" w:rsidRPr="00881E3A" w:rsidRDefault="00243768" w:rsidP="0087063F">
      <w:pPr>
        <w:pStyle w:val="2"/>
        <w:numPr>
          <w:ilvl w:val="0"/>
          <w:numId w:val="0"/>
        </w:numPr>
        <w:spacing w:before="0" w:after="0"/>
        <w:ind w:left="482"/>
      </w:pPr>
      <w:r w:rsidRPr="00881E3A">
        <w:rPr>
          <w:i/>
          <w:sz w:val="24"/>
          <w:szCs w:val="24"/>
        </w:rPr>
        <w:t xml:space="preserve">(Основание: </w:t>
      </w:r>
      <w:hyperlink r:id="rId75" w:history="1">
        <w:r w:rsidRPr="00881E3A">
          <w:rPr>
            <w:rStyle w:val="afc"/>
            <w:i/>
            <w:color w:val="auto"/>
            <w:sz w:val="24"/>
            <w:szCs w:val="24"/>
            <w:u w:val="none"/>
          </w:rPr>
          <w:t>п. п. 52</w:t>
        </w:r>
      </w:hyperlink>
      <w:r w:rsidRPr="00881E3A">
        <w:rPr>
          <w:i/>
          <w:sz w:val="24"/>
          <w:szCs w:val="24"/>
        </w:rPr>
        <w:t xml:space="preserve">, </w:t>
      </w:r>
      <w:hyperlink r:id="rId76" w:history="1">
        <w:r w:rsidRPr="00881E3A">
          <w:rPr>
            <w:rStyle w:val="afc"/>
            <w:i/>
            <w:color w:val="auto"/>
            <w:sz w:val="24"/>
            <w:szCs w:val="24"/>
            <w:u w:val="none"/>
          </w:rPr>
          <w:t>54</w:t>
        </w:r>
      </w:hyperlink>
      <w:r w:rsidRPr="00881E3A">
        <w:rPr>
          <w:i/>
          <w:sz w:val="24"/>
          <w:szCs w:val="24"/>
        </w:rPr>
        <w:t xml:space="preserve"> СГС </w:t>
      </w:r>
      <w:r w:rsidR="004472DE" w:rsidRPr="00881E3A">
        <w:rPr>
          <w:i/>
          <w:sz w:val="24"/>
          <w:szCs w:val="24"/>
        </w:rPr>
        <w:t>«</w:t>
      </w:r>
      <w:r w:rsidRPr="00881E3A">
        <w:rPr>
          <w:i/>
          <w:sz w:val="24"/>
          <w:szCs w:val="24"/>
        </w:rPr>
        <w:t>Концептуальные основы</w:t>
      </w:r>
      <w:r w:rsidR="004472DE" w:rsidRPr="00881E3A">
        <w:rPr>
          <w:i/>
          <w:sz w:val="24"/>
          <w:szCs w:val="24"/>
        </w:rPr>
        <w:t>»</w:t>
      </w:r>
      <w:r w:rsidRPr="00881E3A">
        <w:rPr>
          <w:i/>
          <w:sz w:val="24"/>
          <w:szCs w:val="24"/>
        </w:rPr>
        <w:t xml:space="preserve">, </w:t>
      </w:r>
      <w:hyperlink r:id="rId77" w:history="1">
        <w:r w:rsidRPr="00881E3A">
          <w:rPr>
            <w:rStyle w:val="afc"/>
            <w:i/>
            <w:color w:val="auto"/>
            <w:sz w:val="24"/>
            <w:szCs w:val="24"/>
            <w:u w:val="none"/>
          </w:rPr>
          <w:t>п. 31</w:t>
        </w:r>
      </w:hyperlink>
      <w:r w:rsidRPr="00881E3A">
        <w:rPr>
          <w:i/>
          <w:sz w:val="24"/>
          <w:szCs w:val="24"/>
        </w:rPr>
        <w:t xml:space="preserve"> Инструкции № 157н)</w:t>
      </w:r>
    </w:p>
    <w:p w:rsidR="00E61700" w:rsidRPr="00C150C1" w:rsidRDefault="00243768" w:rsidP="0087063F">
      <w:pPr>
        <w:pStyle w:val="2"/>
        <w:spacing w:before="0" w:after="0" w:line="240" w:lineRule="auto"/>
        <w:ind w:firstLine="567"/>
        <w:rPr>
          <w:sz w:val="24"/>
          <w:szCs w:val="24"/>
        </w:rPr>
      </w:pPr>
      <w:bookmarkStart w:id="40" w:name="_ref_1-c5d2fbb2a95c43"/>
      <w:r w:rsidRPr="00C150C1">
        <w:rPr>
          <w:sz w:val="24"/>
          <w:szCs w:val="24"/>
        </w:rPr>
        <w:t>В Инвентарных карточках учета нефинансовых активов (</w:t>
      </w:r>
      <w:hyperlink r:id="rId78" w:history="1">
        <w:r w:rsidRPr="00C150C1">
          <w:rPr>
            <w:rStyle w:val="afc"/>
            <w:color w:val="auto"/>
            <w:sz w:val="24"/>
            <w:szCs w:val="24"/>
            <w:u w:val="none"/>
          </w:rPr>
          <w:t>ф. 0504031</w:t>
        </w:r>
      </w:hyperlink>
      <w:r w:rsidRPr="00C150C1">
        <w:rPr>
          <w:sz w:val="24"/>
          <w:szCs w:val="24"/>
        </w:rPr>
        <w:t>),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bookmarkEnd w:id="40"/>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79" w:history="1">
        <w:r w:rsidRPr="00C150C1">
          <w:rPr>
            <w:rStyle w:val="afc"/>
            <w:i/>
            <w:color w:val="auto"/>
            <w:sz w:val="24"/>
            <w:szCs w:val="24"/>
            <w:u w:val="none"/>
          </w:rPr>
          <w:t>п. 9</w:t>
        </w:r>
      </w:hyperlink>
      <w:r w:rsidRPr="00C150C1">
        <w:rPr>
          <w:i/>
          <w:sz w:val="24"/>
          <w:szCs w:val="24"/>
        </w:rPr>
        <w:t xml:space="preserve"> СГС </w:t>
      </w:r>
      <w:r w:rsidR="004472DE">
        <w:rPr>
          <w:i/>
          <w:sz w:val="24"/>
          <w:szCs w:val="24"/>
        </w:rPr>
        <w:t>«</w:t>
      </w:r>
      <w:r w:rsidRPr="00C150C1">
        <w:rPr>
          <w:i/>
          <w:sz w:val="24"/>
          <w:szCs w:val="24"/>
        </w:rPr>
        <w:t>Учетная политика</w:t>
      </w:r>
      <w:r w:rsidR="004472DE">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41" w:name="_ref_1-907e8670e4894a"/>
      <w:r w:rsidRPr="00C150C1">
        <w:rPr>
          <w:sz w:val="24"/>
          <w:szCs w:val="24"/>
        </w:rPr>
        <w:t>Балансовая стоимость объекта основных средств увеличивается в случаях проведения:</w:t>
      </w:r>
      <w:bookmarkEnd w:id="41"/>
    </w:p>
    <w:p w:rsidR="00E61700" w:rsidRPr="00C150C1" w:rsidRDefault="00243768" w:rsidP="0087063F">
      <w:pPr>
        <w:spacing w:before="0" w:after="0" w:line="240" w:lineRule="auto"/>
        <w:ind w:firstLine="567"/>
        <w:rPr>
          <w:sz w:val="24"/>
          <w:szCs w:val="24"/>
        </w:rPr>
      </w:pPr>
      <w:r w:rsidRPr="00C150C1">
        <w:rPr>
          <w:sz w:val="24"/>
          <w:szCs w:val="24"/>
        </w:rPr>
        <w:t>- достройки, дооборудования, реконструкции, в том числе с элементами реставрации, технического перевооружения, мод</w:t>
      </w:r>
      <w:r w:rsidR="00881E3A">
        <w:rPr>
          <w:sz w:val="24"/>
          <w:szCs w:val="24"/>
        </w:rPr>
        <w:t xml:space="preserve">ернизации, частичной ликвидации. </w:t>
      </w:r>
      <w:r w:rsidRPr="00C150C1">
        <w:rPr>
          <w:sz w:val="24"/>
          <w:szCs w:val="24"/>
        </w:rPr>
        <w:t xml:space="preserve">Балансовая стоимость основного средства увеличивается на сумму сформированных капитальных вложений в этот объект и только при условии </w:t>
      </w:r>
      <w:proofErr w:type="gramStart"/>
      <w:r w:rsidRPr="00C150C1">
        <w:rPr>
          <w:sz w:val="24"/>
          <w:szCs w:val="24"/>
        </w:rPr>
        <w:t>выполнения критериев признания объектов основных средств</w:t>
      </w:r>
      <w:proofErr w:type="gramEnd"/>
      <w:r w:rsidRPr="00C150C1">
        <w:rPr>
          <w:sz w:val="24"/>
          <w:szCs w:val="24"/>
        </w:rPr>
        <w:t>.</w:t>
      </w:r>
    </w:p>
    <w:p w:rsidR="00E61700" w:rsidRPr="00C150C1" w:rsidRDefault="00243768" w:rsidP="0087063F">
      <w:pPr>
        <w:spacing w:before="0" w:after="0" w:line="240" w:lineRule="auto"/>
        <w:ind w:firstLine="567"/>
        <w:rPr>
          <w:sz w:val="24"/>
          <w:szCs w:val="24"/>
        </w:rPr>
      </w:pPr>
      <w:r w:rsidRPr="00C150C1">
        <w:rPr>
          <w:sz w:val="24"/>
          <w:szCs w:val="24"/>
        </w:rPr>
        <w:lastRenderedPageBreak/>
        <w:t>При этом ранее учтенная в стоимости объекта основных средств сумма затрат на проведение аналогичных мероприятий подлежит списанию с учетом накопленной амортизации.</w:t>
      </w:r>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80" w:history="1">
        <w:r w:rsidRPr="00C150C1">
          <w:rPr>
            <w:rStyle w:val="afc"/>
            <w:i/>
            <w:color w:val="auto"/>
            <w:sz w:val="24"/>
            <w:szCs w:val="24"/>
            <w:u w:val="none"/>
          </w:rPr>
          <w:t>п. п. 19</w:t>
        </w:r>
      </w:hyperlink>
      <w:r w:rsidRPr="00C150C1">
        <w:rPr>
          <w:i/>
          <w:sz w:val="24"/>
          <w:szCs w:val="24"/>
        </w:rPr>
        <w:t xml:space="preserve">, </w:t>
      </w:r>
      <w:hyperlink r:id="rId81" w:history="1">
        <w:r w:rsidRPr="00C150C1">
          <w:rPr>
            <w:rStyle w:val="afc"/>
            <w:i/>
            <w:color w:val="auto"/>
            <w:sz w:val="24"/>
            <w:szCs w:val="24"/>
            <w:u w:val="none"/>
          </w:rPr>
          <w:t>28</w:t>
        </w:r>
      </w:hyperlink>
      <w:r w:rsidRPr="00C150C1">
        <w:rPr>
          <w:i/>
          <w:sz w:val="24"/>
          <w:szCs w:val="24"/>
        </w:rPr>
        <w:t xml:space="preserve"> СГС </w:t>
      </w:r>
      <w:r w:rsidR="00C92D70">
        <w:rPr>
          <w:i/>
          <w:sz w:val="24"/>
          <w:szCs w:val="24"/>
        </w:rPr>
        <w:t>«</w:t>
      </w:r>
      <w:r w:rsidRPr="00C150C1">
        <w:rPr>
          <w:i/>
          <w:sz w:val="24"/>
          <w:szCs w:val="24"/>
        </w:rPr>
        <w:t>Основные средства</w:t>
      </w:r>
      <w:r w:rsidR="00C92D70">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42" w:name="_ref_1-f5a32730226548"/>
      <w:r w:rsidRPr="00C150C1">
        <w:rPr>
          <w:sz w:val="24"/>
          <w:szCs w:val="24"/>
        </w:rPr>
        <w:t>Стоимость основного средства изменяется в сл</w:t>
      </w:r>
      <w:r w:rsidR="007962AA">
        <w:rPr>
          <w:sz w:val="24"/>
          <w:szCs w:val="24"/>
        </w:rPr>
        <w:t xml:space="preserve">учае проведения переоценки </w:t>
      </w:r>
      <w:r w:rsidRPr="00C150C1">
        <w:rPr>
          <w:sz w:val="24"/>
          <w:szCs w:val="24"/>
        </w:rPr>
        <w:t xml:space="preserve"> основного средства и отражения ее результатов в учете.</w:t>
      </w:r>
      <w:bookmarkEnd w:id="42"/>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82" w:history="1">
        <w:r w:rsidRPr="00C150C1">
          <w:rPr>
            <w:rStyle w:val="afc"/>
            <w:i/>
            <w:color w:val="auto"/>
            <w:sz w:val="24"/>
            <w:szCs w:val="24"/>
            <w:u w:val="none"/>
          </w:rPr>
          <w:t>п. 19</w:t>
        </w:r>
      </w:hyperlink>
      <w:r w:rsidRPr="00C150C1">
        <w:rPr>
          <w:i/>
          <w:sz w:val="24"/>
          <w:szCs w:val="24"/>
        </w:rPr>
        <w:t xml:space="preserve"> СГС </w:t>
      </w:r>
      <w:r w:rsidR="00C92D70">
        <w:rPr>
          <w:i/>
          <w:sz w:val="24"/>
          <w:szCs w:val="24"/>
        </w:rPr>
        <w:t>«</w:t>
      </w:r>
      <w:r w:rsidRPr="00C150C1">
        <w:rPr>
          <w:i/>
          <w:sz w:val="24"/>
          <w:szCs w:val="24"/>
        </w:rPr>
        <w:t>Основные средства</w:t>
      </w:r>
      <w:r w:rsidR="00C92D70">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43" w:name="_ref_1-616b5be46f634b"/>
      <w:r w:rsidRPr="00C150C1">
        <w:rPr>
          <w:sz w:val="24"/>
          <w:szCs w:val="24"/>
        </w:rPr>
        <w:t>Переоценка основных средств проводится:</w:t>
      </w:r>
      <w:bookmarkEnd w:id="43"/>
    </w:p>
    <w:p w:rsidR="00E61700" w:rsidRPr="00C150C1" w:rsidRDefault="00243768" w:rsidP="0087063F">
      <w:pPr>
        <w:pStyle w:val="ab"/>
        <w:numPr>
          <w:ilvl w:val="1"/>
          <w:numId w:val="6"/>
        </w:numPr>
        <w:spacing w:before="0" w:after="0" w:line="240" w:lineRule="auto"/>
        <w:ind w:left="0" w:firstLine="567"/>
        <w:jc w:val="both"/>
        <w:rPr>
          <w:sz w:val="24"/>
          <w:szCs w:val="24"/>
        </w:rPr>
      </w:pPr>
      <w:r w:rsidRPr="00C150C1">
        <w:rPr>
          <w:sz w:val="24"/>
          <w:szCs w:val="24"/>
        </w:rPr>
        <w:t>по решению Правительства РФ</w:t>
      </w:r>
      <w:r w:rsidRPr="00C150C1">
        <w:rPr>
          <w:sz w:val="24"/>
          <w:szCs w:val="24"/>
        </w:rPr>
        <w:br/>
      </w:r>
      <w:r w:rsidRPr="00C150C1">
        <w:rPr>
          <w:i/>
          <w:sz w:val="24"/>
          <w:szCs w:val="24"/>
        </w:rPr>
        <w:t xml:space="preserve">(Основание: </w:t>
      </w:r>
      <w:hyperlink r:id="rId83" w:history="1">
        <w:r w:rsidRPr="00C150C1">
          <w:rPr>
            <w:rStyle w:val="afc"/>
            <w:i/>
            <w:color w:val="auto"/>
            <w:sz w:val="24"/>
            <w:szCs w:val="24"/>
            <w:u w:val="none"/>
          </w:rPr>
          <w:t>п. 28</w:t>
        </w:r>
      </w:hyperlink>
      <w:r w:rsidRPr="00C150C1">
        <w:rPr>
          <w:i/>
          <w:sz w:val="24"/>
          <w:szCs w:val="24"/>
        </w:rPr>
        <w:t xml:space="preserve"> Инструкции № 157н)</w:t>
      </w:r>
      <w:r w:rsidRPr="00C150C1">
        <w:rPr>
          <w:sz w:val="24"/>
          <w:szCs w:val="24"/>
        </w:rPr>
        <w:t>;</w:t>
      </w:r>
    </w:p>
    <w:p w:rsidR="00E61700" w:rsidRPr="00C150C1" w:rsidRDefault="00243768" w:rsidP="0087063F">
      <w:pPr>
        <w:pStyle w:val="2"/>
        <w:spacing w:before="0" w:after="0" w:line="240" w:lineRule="auto"/>
        <w:ind w:firstLine="567"/>
        <w:rPr>
          <w:sz w:val="24"/>
          <w:szCs w:val="24"/>
        </w:rPr>
      </w:pPr>
      <w:bookmarkStart w:id="44" w:name="_ref_1-4b50ebb5e14542"/>
      <w:r w:rsidRPr="00C150C1">
        <w:rPr>
          <w:sz w:val="24"/>
          <w:szCs w:val="24"/>
        </w:rPr>
        <w:t>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bookmarkEnd w:id="44"/>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84" w:history="1">
        <w:r w:rsidRPr="00C150C1">
          <w:rPr>
            <w:rStyle w:val="afc"/>
            <w:i/>
            <w:color w:val="auto"/>
            <w:sz w:val="24"/>
            <w:szCs w:val="24"/>
            <w:u w:val="none"/>
          </w:rPr>
          <w:t>п. 41</w:t>
        </w:r>
      </w:hyperlink>
      <w:r w:rsidRPr="00C150C1">
        <w:rPr>
          <w:i/>
          <w:sz w:val="24"/>
          <w:szCs w:val="24"/>
        </w:rPr>
        <w:t xml:space="preserve"> СГС </w:t>
      </w:r>
      <w:r w:rsidR="00C92D70">
        <w:rPr>
          <w:i/>
          <w:sz w:val="24"/>
          <w:szCs w:val="24"/>
        </w:rPr>
        <w:t>«</w:t>
      </w:r>
      <w:r w:rsidRPr="00C150C1">
        <w:rPr>
          <w:i/>
          <w:sz w:val="24"/>
          <w:szCs w:val="24"/>
        </w:rPr>
        <w:t>Основные средства</w:t>
      </w:r>
      <w:r w:rsidR="00C92D70">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45" w:name="_ref_1-0f2a913070034e"/>
      <w:r w:rsidRPr="00C150C1">
        <w:rPr>
          <w:sz w:val="24"/>
          <w:szCs w:val="24"/>
        </w:rPr>
        <w:t>Стоимость ликвидируемых (разукомплектованных) частей, если она не была выделена в документах постав</w:t>
      </w:r>
      <w:r w:rsidR="00881E3A">
        <w:rPr>
          <w:sz w:val="24"/>
          <w:szCs w:val="24"/>
        </w:rPr>
        <w:t xml:space="preserve">щика, при частичной ликвидации </w:t>
      </w:r>
      <w:r w:rsidRPr="00C150C1">
        <w:rPr>
          <w:sz w:val="24"/>
          <w:szCs w:val="24"/>
        </w:rPr>
        <w:t xml:space="preserve">объекта основного средства определяется комиссией по поступлению и выбытию </w:t>
      </w:r>
      <w:proofErr w:type="gramStart"/>
      <w:r w:rsidRPr="00C150C1">
        <w:rPr>
          <w:sz w:val="24"/>
          <w:szCs w:val="24"/>
        </w:rPr>
        <w:t>активов</w:t>
      </w:r>
      <w:proofErr w:type="gramEnd"/>
      <w:r w:rsidRPr="00C150C1">
        <w:rPr>
          <w:sz w:val="24"/>
          <w:szCs w:val="24"/>
        </w:rPr>
        <w:t xml:space="preserve"> пропорционально выбранному комиссией показателю (площадь, объем и др.).</w:t>
      </w:r>
      <w:bookmarkEnd w:id="45"/>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85"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46" w:name="_ref_1-4574b126cad04c"/>
      <w:r w:rsidRPr="00C150C1">
        <w:rPr>
          <w:sz w:val="24"/>
          <w:szCs w:val="24"/>
        </w:rPr>
        <w:t>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ответственное лицо, за которым закреплено основное средство.</w:t>
      </w:r>
      <w:bookmarkEnd w:id="46"/>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86"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47" w:name="_ref_1-67f464a30b6e41"/>
      <w:r w:rsidRPr="00C150C1">
        <w:rPr>
          <w:sz w:val="24"/>
          <w:szCs w:val="24"/>
        </w:rPr>
        <w:t>При приобретении основных средств оформляется Акт о приеме-передаче объектов нефинансовых активов (</w:t>
      </w:r>
      <w:hyperlink r:id="rId87" w:history="1">
        <w:r w:rsidRPr="00C150C1">
          <w:rPr>
            <w:rStyle w:val="afc"/>
            <w:color w:val="auto"/>
            <w:sz w:val="24"/>
            <w:szCs w:val="24"/>
            <w:u w:val="none"/>
          </w:rPr>
          <w:t>ф. 0504101</w:t>
        </w:r>
      </w:hyperlink>
      <w:r w:rsidRPr="00C150C1">
        <w:rPr>
          <w:sz w:val="24"/>
          <w:szCs w:val="24"/>
        </w:rPr>
        <w:t>).</w:t>
      </w:r>
      <w:bookmarkEnd w:id="47"/>
    </w:p>
    <w:p w:rsidR="00E61700" w:rsidRDefault="00243768" w:rsidP="0087063F">
      <w:pPr>
        <w:spacing w:before="0" w:after="0" w:line="240" w:lineRule="auto"/>
        <w:ind w:firstLine="567"/>
        <w:rPr>
          <w:i/>
          <w:sz w:val="24"/>
          <w:szCs w:val="24"/>
        </w:rPr>
      </w:pPr>
      <w:proofErr w:type="gramStart"/>
      <w:r w:rsidRPr="00C150C1">
        <w:rPr>
          <w:i/>
          <w:sz w:val="24"/>
          <w:szCs w:val="24"/>
        </w:rPr>
        <w:t>(Основание:</w:t>
      </w:r>
      <w:proofErr w:type="gramEnd"/>
      <w:r w:rsidRPr="00C150C1">
        <w:rPr>
          <w:i/>
          <w:sz w:val="24"/>
          <w:szCs w:val="24"/>
        </w:rPr>
        <w:t xml:space="preserve"> </w:t>
      </w:r>
      <w:proofErr w:type="gramStart"/>
      <w:r w:rsidRPr="00C150C1">
        <w:rPr>
          <w:i/>
          <w:sz w:val="24"/>
          <w:szCs w:val="24"/>
        </w:rPr>
        <w:t xml:space="preserve">Методические </w:t>
      </w:r>
      <w:hyperlink r:id="rId88" w:history="1">
        <w:r w:rsidRPr="00C150C1">
          <w:rPr>
            <w:rStyle w:val="afc"/>
            <w:i/>
            <w:color w:val="auto"/>
            <w:sz w:val="24"/>
            <w:szCs w:val="24"/>
            <w:u w:val="none"/>
          </w:rPr>
          <w:t>указания</w:t>
        </w:r>
      </w:hyperlink>
      <w:r w:rsidRPr="00C150C1">
        <w:rPr>
          <w:i/>
          <w:sz w:val="24"/>
          <w:szCs w:val="24"/>
        </w:rPr>
        <w:t xml:space="preserve"> № 52н)</w:t>
      </w:r>
      <w:proofErr w:type="gramEnd"/>
    </w:p>
    <w:p w:rsidR="007962AA" w:rsidRPr="00C150C1" w:rsidRDefault="007962AA" w:rsidP="0087063F">
      <w:pPr>
        <w:spacing w:before="0" w:after="0" w:line="240" w:lineRule="auto"/>
        <w:ind w:firstLine="567"/>
        <w:rPr>
          <w:sz w:val="24"/>
          <w:szCs w:val="24"/>
        </w:rPr>
      </w:pPr>
    </w:p>
    <w:p w:rsidR="00E61700" w:rsidRPr="00C150C1" w:rsidRDefault="00243768" w:rsidP="0087063F">
      <w:pPr>
        <w:pStyle w:val="1"/>
        <w:spacing w:before="0" w:after="0" w:line="240" w:lineRule="auto"/>
        <w:ind w:firstLine="567"/>
        <w:jc w:val="both"/>
        <w:rPr>
          <w:szCs w:val="24"/>
        </w:rPr>
      </w:pPr>
      <w:bookmarkStart w:id="48" w:name="_ref_1-d830688800d04f"/>
      <w:r w:rsidRPr="00C150C1">
        <w:rPr>
          <w:szCs w:val="24"/>
        </w:rPr>
        <w:t>Нематериальные активы</w:t>
      </w:r>
      <w:bookmarkEnd w:id="48"/>
    </w:p>
    <w:p w:rsidR="00E61700" w:rsidRPr="00C150C1" w:rsidRDefault="00243768" w:rsidP="0087063F">
      <w:pPr>
        <w:pStyle w:val="2"/>
        <w:spacing w:before="0" w:after="0" w:line="240" w:lineRule="auto"/>
        <w:ind w:firstLine="567"/>
        <w:rPr>
          <w:sz w:val="24"/>
          <w:szCs w:val="24"/>
        </w:rPr>
      </w:pPr>
      <w:bookmarkStart w:id="49" w:name="_ref_1-1c6787f5fc6449"/>
      <w:r w:rsidRPr="00C150C1">
        <w:rPr>
          <w:sz w:val="24"/>
          <w:szCs w:val="24"/>
        </w:rPr>
        <w:t>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индивидуализации.</w:t>
      </w:r>
      <w:bookmarkEnd w:id="49"/>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89" w:history="1">
        <w:r w:rsidRPr="00C150C1">
          <w:rPr>
            <w:rStyle w:val="afc"/>
            <w:i/>
            <w:color w:val="auto"/>
            <w:sz w:val="24"/>
            <w:szCs w:val="24"/>
            <w:u w:val="none"/>
          </w:rPr>
          <w:t>п. 56</w:t>
        </w:r>
      </w:hyperlink>
      <w:r w:rsidRPr="00C150C1">
        <w:rPr>
          <w:i/>
          <w:sz w:val="24"/>
          <w:szCs w:val="24"/>
        </w:rPr>
        <w:t xml:space="preserve"> Инструкции № 157н)</w:t>
      </w:r>
    </w:p>
    <w:p w:rsidR="00E61700" w:rsidRPr="00C150C1" w:rsidRDefault="00243768" w:rsidP="0087063F">
      <w:pPr>
        <w:pStyle w:val="2"/>
        <w:spacing w:before="0" w:after="0" w:line="240" w:lineRule="auto"/>
        <w:ind w:firstLine="567"/>
        <w:rPr>
          <w:sz w:val="24"/>
          <w:szCs w:val="24"/>
        </w:rPr>
      </w:pPr>
      <w:bookmarkStart w:id="50" w:name="_ref_1-18f7f92c96c744"/>
      <w:r w:rsidRPr="00C150C1">
        <w:rPr>
          <w:sz w:val="24"/>
          <w:szCs w:val="24"/>
        </w:rPr>
        <w:t>Объект признается нематериальным активом при одновременном выполнении следующих условий:</w:t>
      </w:r>
      <w:bookmarkEnd w:id="50"/>
    </w:p>
    <w:p w:rsidR="00E61700" w:rsidRPr="00C150C1" w:rsidRDefault="00243768" w:rsidP="0087063F">
      <w:pPr>
        <w:spacing w:before="0" w:after="0" w:line="240" w:lineRule="auto"/>
        <w:ind w:firstLine="567"/>
        <w:rPr>
          <w:sz w:val="24"/>
          <w:szCs w:val="24"/>
        </w:rPr>
      </w:pPr>
      <w:r w:rsidRPr="00C150C1">
        <w:rPr>
          <w:sz w:val="24"/>
          <w:szCs w:val="24"/>
        </w:rPr>
        <w:t>- объект способен приносить экономические выгоды в будущем;</w:t>
      </w:r>
    </w:p>
    <w:p w:rsidR="00E61700" w:rsidRPr="00C150C1" w:rsidRDefault="00243768" w:rsidP="0087063F">
      <w:pPr>
        <w:spacing w:before="0" w:after="0" w:line="240" w:lineRule="auto"/>
        <w:ind w:firstLine="567"/>
        <w:rPr>
          <w:sz w:val="24"/>
          <w:szCs w:val="24"/>
        </w:rPr>
      </w:pPr>
      <w:r w:rsidRPr="00C150C1">
        <w:rPr>
          <w:sz w:val="24"/>
          <w:szCs w:val="24"/>
        </w:rPr>
        <w:t>- у него отсутствует материально-вещественная форма;</w:t>
      </w:r>
    </w:p>
    <w:p w:rsidR="00E61700" w:rsidRPr="00C150C1" w:rsidRDefault="00243768" w:rsidP="0087063F">
      <w:pPr>
        <w:spacing w:before="0" w:after="0" w:line="240" w:lineRule="auto"/>
        <w:ind w:firstLine="567"/>
        <w:rPr>
          <w:sz w:val="24"/>
          <w:szCs w:val="24"/>
        </w:rPr>
      </w:pPr>
      <w:r w:rsidRPr="00C150C1">
        <w:rPr>
          <w:sz w:val="24"/>
          <w:szCs w:val="24"/>
        </w:rPr>
        <w:t>- объект можно идентифицировать;</w:t>
      </w:r>
    </w:p>
    <w:p w:rsidR="00E61700" w:rsidRPr="00C150C1" w:rsidRDefault="00243768" w:rsidP="0087063F">
      <w:pPr>
        <w:spacing w:before="0" w:after="0" w:line="240" w:lineRule="auto"/>
        <w:ind w:firstLine="567"/>
        <w:rPr>
          <w:sz w:val="24"/>
          <w:szCs w:val="24"/>
        </w:rPr>
      </w:pPr>
      <w:r w:rsidRPr="00C150C1">
        <w:rPr>
          <w:sz w:val="24"/>
          <w:szCs w:val="24"/>
        </w:rPr>
        <w:t>- объект предназначен для использования в течение длительного времени, т.е. свыше 12 месяцев или обычного операционного цикла, если он превышает 12 месяцев;</w:t>
      </w:r>
    </w:p>
    <w:p w:rsidR="00E61700" w:rsidRPr="00C150C1" w:rsidRDefault="00243768" w:rsidP="0087063F">
      <w:pPr>
        <w:spacing w:before="0" w:after="0" w:line="240" w:lineRule="auto"/>
        <w:ind w:firstLine="567"/>
        <w:rPr>
          <w:sz w:val="24"/>
          <w:szCs w:val="24"/>
        </w:rPr>
      </w:pPr>
      <w:r w:rsidRPr="00C150C1">
        <w:rPr>
          <w:sz w:val="24"/>
          <w:szCs w:val="24"/>
        </w:rPr>
        <w:t>- не предполагается последующая перепродажа данного актива;</w:t>
      </w:r>
    </w:p>
    <w:p w:rsidR="00E61700" w:rsidRPr="00C150C1" w:rsidRDefault="00243768" w:rsidP="0087063F">
      <w:pPr>
        <w:spacing w:before="0" w:after="0" w:line="240" w:lineRule="auto"/>
        <w:ind w:firstLine="567"/>
        <w:rPr>
          <w:sz w:val="24"/>
          <w:szCs w:val="24"/>
        </w:rPr>
      </w:pPr>
      <w:r w:rsidRPr="00C150C1">
        <w:rPr>
          <w:sz w:val="24"/>
          <w:szCs w:val="24"/>
        </w:rPr>
        <w:t>- имеются надлежаще оформленные документы, подтверждающие существование актива;</w:t>
      </w:r>
    </w:p>
    <w:p w:rsidR="00E61700" w:rsidRPr="00C150C1" w:rsidRDefault="00243768" w:rsidP="0087063F">
      <w:pPr>
        <w:spacing w:before="0" w:after="0" w:line="240" w:lineRule="auto"/>
        <w:ind w:firstLine="567"/>
        <w:rPr>
          <w:sz w:val="24"/>
          <w:szCs w:val="24"/>
        </w:rPr>
      </w:pPr>
      <w:r w:rsidRPr="00C150C1">
        <w:rPr>
          <w:sz w:val="24"/>
          <w:szCs w:val="24"/>
        </w:rPr>
        <w:t>- имеются надлежаще оформленные документы, устанавливающие исключительное право на актив;</w:t>
      </w:r>
    </w:p>
    <w:p w:rsidR="00E61700" w:rsidRPr="00C150C1" w:rsidRDefault="00243768" w:rsidP="0087063F">
      <w:pPr>
        <w:spacing w:before="0" w:after="0" w:line="240" w:lineRule="auto"/>
        <w:ind w:firstLine="567"/>
        <w:rPr>
          <w:sz w:val="24"/>
          <w:szCs w:val="24"/>
        </w:rPr>
      </w:pPr>
      <w:r w:rsidRPr="00C150C1">
        <w:rPr>
          <w:sz w:val="24"/>
          <w:szCs w:val="24"/>
        </w:rPr>
        <w:t xml:space="preserve">- в случаях, установленных законодательством РФ, имеются надлежаще оформленные документы, подтверждающие исключительное право на актив (патенты, свидетельства, другие охранные документы, договор об отчуждении исключительного права на результат интеллектуальной деятельности или на средство индивидуализации, документы, подтверждающие переход исключительного права без договора и т.п.) или исключительного права на результаты научно-технической деятельности, охраняемые в режиме коммерческой </w:t>
      </w:r>
      <w:r w:rsidRPr="00C150C1">
        <w:rPr>
          <w:sz w:val="24"/>
          <w:szCs w:val="24"/>
        </w:rPr>
        <w:lastRenderedPageBreak/>
        <w:t>тайны, включая потенциально патентоспособные технические решения и секреты производства (ноу-хау).</w:t>
      </w:r>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90" w:history="1">
        <w:r w:rsidRPr="00C150C1">
          <w:rPr>
            <w:rStyle w:val="afc"/>
            <w:i/>
            <w:color w:val="auto"/>
            <w:sz w:val="24"/>
            <w:szCs w:val="24"/>
            <w:u w:val="none"/>
          </w:rPr>
          <w:t>п. п. 4</w:t>
        </w:r>
      </w:hyperlink>
      <w:r w:rsidRPr="00C150C1">
        <w:rPr>
          <w:i/>
          <w:sz w:val="24"/>
          <w:szCs w:val="24"/>
        </w:rPr>
        <w:t xml:space="preserve">, </w:t>
      </w:r>
      <w:hyperlink r:id="rId91" w:history="1">
        <w:r w:rsidRPr="00C150C1">
          <w:rPr>
            <w:rStyle w:val="afc"/>
            <w:i/>
            <w:color w:val="auto"/>
            <w:sz w:val="24"/>
            <w:szCs w:val="24"/>
            <w:u w:val="none"/>
          </w:rPr>
          <w:t>6</w:t>
        </w:r>
      </w:hyperlink>
      <w:r w:rsidRPr="00C150C1">
        <w:rPr>
          <w:i/>
          <w:sz w:val="24"/>
          <w:szCs w:val="24"/>
        </w:rPr>
        <w:t xml:space="preserve">, </w:t>
      </w:r>
      <w:hyperlink r:id="rId92" w:history="1">
        <w:r w:rsidRPr="00C150C1">
          <w:rPr>
            <w:rStyle w:val="afc"/>
            <w:i/>
            <w:color w:val="auto"/>
            <w:sz w:val="24"/>
            <w:szCs w:val="24"/>
            <w:u w:val="none"/>
          </w:rPr>
          <w:t>7</w:t>
        </w:r>
      </w:hyperlink>
      <w:r w:rsidRPr="00C150C1">
        <w:rPr>
          <w:i/>
          <w:sz w:val="24"/>
          <w:szCs w:val="24"/>
        </w:rPr>
        <w:t xml:space="preserve"> СГС </w:t>
      </w:r>
      <w:r w:rsidR="00C92D70">
        <w:rPr>
          <w:i/>
          <w:sz w:val="24"/>
          <w:szCs w:val="24"/>
        </w:rPr>
        <w:t>«</w:t>
      </w:r>
      <w:r w:rsidRPr="00C150C1">
        <w:rPr>
          <w:i/>
          <w:sz w:val="24"/>
          <w:szCs w:val="24"/>
        </w:rPr>
        <w:t>Нематериальные активы</w:t>
      </w:r>
      <w:r w:rsidR="00C92D70">
        <w:rPr>
          <w:i/>
          <w:sz w:val="24"/>
          <w:szCs w:val="24"/>
        </w:rPr>
        <w:t>»</w:t>
      </w:r>
      <w:r w:rsidRPr="00C150C1">
        <w:rPr>
          <w:i/>
          <w:sz w:val="24"/>
          <w:szCs w:val="24"/>
        </w:rPr>
        <w:t xml:space="preserve">, </w:t>
      </w:r>
      <w:hyperlink r:id="rId93" w:history="1">
        <w:r w:rsidRPr="00C150C1">
          <w:rPr>
            <w:rStyle w:val="afc"/>
            <w:i/>
            <w:color w:val="auto"/>
            <w:sz w:val="24"/>
            <w:szCs w:val="24"/>
            <w:u w:val="none"/>
          </w:rPr>
          <w:t>п. 56</w:t>
        </w:r>
      </w:hyperlink>
      <w:r w:rsidRPr="00C150C1">
        <w:rPr>
          <w:i/>
          <w:sz w:val="24"/>
          <w:szCs w:val="24"/>
        </w:rPr>
        <w:t xml:space="preserve"> Инструкции № 157н)</w:t>
      </w:r>
    </w:p>
    <w:p w:rsidR="00E61700" w:rsidRPr="00C150C1" w:rsidRDefault="00243768" w:rsidP="0087063F">
      <w:pPr>
        <w:pStyle w:val="2"/>
        <w:spacing w:before="0" w:after="0" w:line="240" w:lineRule="auto"/>
        <w:ind w:firstLine="567"/>
        <w:rPr>
          <w:sz w:val="24"/>
          <w:szCs w:val="24"/>
        </w:rPr>
      </w:pPr>
      <w:bookmarkStart w:id="51" w:name="_ref_1-85629c26479c47"/>
      <w:r w:rsidRPr="00C150C1">
        <w:rPr>
          <w:sz w:val="24"/>
          <w:szCs w:val="24"/>
        </w:rPr>
        <w:t>Сроком полезного использования нематериального актива является период, в течение которого предполагается использование актива.</w:t>
      </w:r>
      <w:bookmarkEnd w:id="51"/>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94" w:history="1">
        <w:r w:rsidRPr="00C150C1">
          <w:rPr>
            <w:rStyle w:val="afc"/>
            <w:i/>
            <w:color w:val="auto"/>
            <w:sz w:val="24"/>
            <w:szCs w:val="24"/>
            <w:u w:val="none"/>
          </w:rPr>
          <w:t>п. 60</w:t>
        </w:r>
      </w:hyperlink>
      <w:r w:rsidRPr="00C150C1">
        <w:rPr>
          <w:i/>
          <w:sz w:val="24"/>
          <w:szCs w:val="24"/>
        </w:rPr>
        <w:t xml:space="preserve"> Инструкции № 157н)</w:t>
      </w:r>
    </w:p>
    <w:p w:rsidR="00E61700" w:rsidRPr="00C150C1" w:rsidRDefault="00243768" w:rsidP="0087063F">
      <w:pPr>
        <w:pStyle w:val="2"/>
        <w:spacing w:before="0" w:after="0" w:line="240" w:lineRule="auto"/>
        <w:ind w:firstLine="567"/>
        <w:rPr>
          <w:sz w:val="24"/>
          <w:szCs w:val="24"/>
        </w:rPr>
      </w:pPr>
      <w:bookmarkStart w:id="52" w:name="_ref_1-334aaefa3ec048"/>
      <w:r w:rsidRPr="00C150C1">
        <w:rPr>
          <w:sz w:val="24"/>
          <w:szCs w:val="24"/>
        </w:rPr>
        <w:t>К расходам, включаемым в первоначальную стоимость объектов нематериальных активов при их создании собственными силами, относятся:</w:t>
      </w:r>
      <w:bookmarkEnd w:id="52"/>
    </w:p>
    <w:p w:rsidR="00E61700" w:rsidRPr="00C150C1" w:rsidRDefault="00243768" w:rsidP="0087063F">
      <w:pPr>
        <w:spacing w:before="0" w:after="0" w:line="240" w:lineRule="auto"/>
        <w:ind w:firstLine="567"/>
        <w:rPr>
          <w:sz w:val="24"/>
          <w:szCs w:val="24"/>
        </w:rPr>
      </w:pPr>
      <w:r w:rsidRPr="00C150C1">
        <w:rPr>
          <w:sz w:val="24"/>
          <w:szCs w:val="24"/>
        </w:rPr>
        <w:t>- расходы на выполнение работ, оказание услуг согласно заключаемым при создании данного объекта договорам (контрактам), в том числе по договорам авторского заказа (авторским договорам), договорам на выполнение опытно-конструкторских и технологических работ;</w:t>
      </w:r>
    </w:p>
    <w:p w:rsidR="00E61700" w:rsidRPr="00C150C1" w:rsidRDefault="00243768" w:rsidP="0087063F">
      <w:pPr>
        <w:spacing w:before="0" w:after="0" w:line="240" w:lineRule="auto"/>
        <w:ind w:firstLine="567"/>
        <w:rPr>
          <w:sz w:val="24"/>
          <w:szCs w:val="24"/>
        </w:rPr>
      </w:pPr>
      <w:r w:rsidRPr="00C150C1">
        <w:rPr>
          <w:sz w:val="24"/>
          <w:szCs w:val="24"/>
        </w:rPr>
        <w:t>- расходы на оплату труда работников, непосредственно занятых в процессе создания объекта нематериальных активов или в выполнении опытно-конструкторских и технологических работ;</w:t>
      </w:r>
    </w:p>
    <w:p w:rsidR="00E61700" w:rsidRPr="00C150C1" w:rsidRDefault="00243768" w:rsidP="0087063F">
      <w:pPr>
        <w:spacing w:before="0" w:after="0" w:line="240" w:lineRule="auto"/>
        <w:ind w:firstLine="567"/>
        <w:rPr>
          <w:sz w:val="24"/>
          <w:szCs w:val="24"/>
        </w:rPr>
      </w:pPr>
      <w:r w:rsidRPr="00C150C1">
        <w:rPr>
          <w:sz w:val="24"/>
          <w:szCs w:val="24"/>
        </w:rPr>
        <w:t>- платежи, необходимые для регистрации прав на объекты нематериальных активов;</w:t>
      </w:r>
    </w:p>
    <w:p w:rsidR="00E61700" w:rsidRPr="00C150C1" w:rsidRDefault="00243768" w:rsidP="0087063F">
      <w:pPr>
        <w:spacing w:before="0" w:after="0" w:line="240" w:lineRule="auto"/>
        <w:ind w:firstLine="567"/>
        <w:rPr>
          <w:sz w:val="24"/>
          <w:szCs w:val="24"/>
        </w:rPr>
      </w:pPr>
      <w:r w:rsidRPr="00C150C1">
        <w:rPr>
          <w:sz w:val="24"/>
          <w:szCs w:val="24"/>
        </w:rPr>
        <w:t>- расходы на амортизацию патентов и лицензий, использованных для создания такого объекта;</w:t>
      </w:r>
    </w:p>
    <w:p w:rsidR="00E61700" w:rsidRPr="00C150C1" w:rsidRDefault="00243768" w:rsidP="0087063F">
      <w:pPr>
        <w:spacing w:before="0" w:after="0" w:line="240" w:lineRule="auto"/>
        <w:ind w:firstLine="567"/>
        <w:rPr>
          <w:sz w:val="24"/>
          <w:szCs w:val="24"/>
        </w:rPr>
      </w:pPr>
      <w:r w:rsidRPr="00C150C1">
        <w:rPr>
          <w:sz w:val="24"/>
          <w:szCs w:val="24"/>
        </w:rPr>
        <w:t>- расходы на содержание и эксплуатацию научно-исследовательского оборудования, установок и сооружений, других основных средств и иного имущества, амортизацию основных средств и нематериальных активов, использованных непосредственно при создании объекта нематериальных активов;</w:t>
      </w:r>
    </w:p>
    <w:p w:rsidR="00E61700" w:rsidRPr="00C150C1" w:rsidRDefault="00243768" w:rsidP="0087063F">
      <w:pPr>
        <w:spacing w:before="0" w:after="0" w:line="240" w:lineRule="auto"/>
        <w:ind w:firstLine="567"/>
        <w:rPr>
          <w:sz w:val="24"/>
          <w:szCs w:val="24"/>
        </w:rPr>
      </w:pPr>
      <w:r w:rsidRPr="00C150C1">
        <w:rPr>
          <w:sz w:val="24"/>
          <w:szCs w:val="24"/>
        </w:rPr>
        <w:t>-  расходы, непосредственно связанные с созданием объекта нематериальных активов и обеспечением условий для его использования в запланированных целях.</w:t>
      </w:r>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95" w:history="1">
        <w:r w:rsidRPr="00C150C1">
          <w:rPr>
            <w:rStyle w:val="afc"/>
            <w:i/>
            <w:color w:val="auto"/>
            <w:sz w:val="24"/>
            <w:szCs w:val="24"/>
            <w:u w:val="none"/>
          </w:rPr>
          <w:t>п. 20</w:t>
        </w:r>
      </w:hyperlink>
      <w:r w:rsidRPr="00C150C1">
        <w:rPr>
          <w:i/>
          <w:sz w:val="24"/>
          <w:szCs w:val="24"/>
        </w:rPr>
        <w:t xml:space="preserve"> СГС </w:t>
      </w:r>
      <w:r w:rsidR="00C92D70">
        <w:rPr>
          <w:i/>
          <w:sz w:val="24"/>
          <w:szCs w:val="24"/>
        </w:rPr>
        <w:t>«</w:t>
      </w:r>
      <w:r w:rsidRPr="00C150C1">
        <w:rPr>
          <w:i/>
          <w:sz w:val="24"/>
          <w:szCs w:val="24"/>
        </w:rPr>
        <w:t>Нематериальные активы</w:t>
      </w:r>
      <w:r w:rsidR="00C92D70">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53" w:name="_ref_1-8fc36aa0f5d445"/>
      <w:r w:rsidRPr="00C150C1">
        <w:rPr>
          <w:sz w:val="24"/>
          <w:szCs w:val="24"/>
        </w:rPr>
        <w:t xml:space="preserve">Объекты нематериальных активов, созданные собственными силами, принимаются к учету на основании </w:t>
      </w:r>
      <w:r w:rsidR="00C92D70">
        <w:rPr>
          <w:i/>
          <w:sz w:val="24"/>
          <w:szCs w:val="24"/>
        </w:rPr>
        <w:t xml:space="preserve"> </w:t>
      </w:r>
      <w:r w:rsidR="00564E9C" w:rsidRPr="00C150C1">
        <w:rPr>
          <w:sz w:val="24"/>
          <w:szCs w:val="24"/>
        </w:rPr>
        <w:t>Постановления администрации</w:t>
      </w:r>
      <w:r w:rsidRPr="00C150C1">
        <w:rPr>
          <w:i/>
          <w:sz w:val="24"/>
          <w:szCs w:val="24"/>
        </w:rPr>
        <w:t>.</w:t>
      </w:r>
      <w:bookmarkEnd w:id="53"/>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96"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54" w:name="_ref_1-a661337de34b44"/>
      <w:r w:rsidRPr="00C150C1">
        <w:rPr>
          <w:sz w:val="24"/>
          <w:szCs w:val="24"/>
        </w:rPr>
        <w:t>Амортизация по всем нематериальным активам начисляется линейным методом.</w:t>
      </w:r>
      <w:bookmarkEnd w:id="54"/>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97" w:history="1">
        <w:r w:rsidRPr="00C150C1">
          <w:rPr>
            <w:rStyle w:val="afc"/>
            <w:i/>
            <w:color w:val="auto"/>
            <w:sz w:val="24"/>
            <w:szCs w:val="24"/>
            <w:u w:val="none"/>
          </w:rPr>
          <w:t>п. п. 30</w:t>
        </w:r>
      </w:hyperlink>
      <w:r w:rsidRPr="00C150C1">
        <w:rPr>
          <w:i/>
          <w:sz w:val="24"/>
          <w:szCs w:val="24"/>
        </w:rPr>
        <w:t xml:space="preserve">, </w:t>
      </w:r>
      <w:hyperlink r:id="rId98" w:history="1">
        <w:r w:rsidRPr="00C150C1">
          <w:rPr>
            <w:rStyle w:val="afc"/>
            <w:i/>
            <w:color w:val="auto"/>
            <w:sz w:val="24"/>
            <w:szCs w:val="24"/>
            <w:u w:val="none"/>
          </w:rPr>
          <w:t>31</w:t>
        </w:r>
      </w:hyperlink>
      <w:r w:rsidRPr="00C150C1">
        <w:rPr>
          <w:i/>
          <w:sz w:val="24"/>
          <w:szCs w:val="24"/>
        </w:rPr>
        <w:t xml:space="preserve"> СГС </w:t>
      </w:r>
      <w:r w:rsidR="00C92D70">
        <w:rPr>
          <w:i/>
          <w:sz w:val="24"/>
          <w:szCs w:val="24"/>
        </w:rPr>
        <w:t>«</w:t>
      </w:r>
      <w:r w:rsidRPr="00C150C1">
        <w:rPr>
          <w:i/>
          <w:sz w:val="24"/>
          <w:szCs w:val="24"/>
        </w:rPr>
        <w:t>Нематериальные активы</w:t>
      </w:r>
      <w:r w:rsidR="00C92D70">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55" w:name="_ref_1-f8d6eaf6a4874c"/>
      <w:r w:rsidRPr="00C150C1">
        <w:rPr>
          <w:sz w:val="24"/>
          <w:szCs w:val="24"/>
        </w:rPr>
        <w:t>Продолжительность периода, в течение которого предполагается использовать нематериальный актив, ежегодно определяется комиссией по поступлению и выбытию активов.</w:t>
      </w:r>
      <w:bookmarkEnd w:id="55"/>
    </w:p>
    <w:p w:rsidR="00E61700" w:rsidRPr="00C150C1" w:rsidRDefault="00243768" w:rsidP="0087063F">
      <w:pPr>
        <w:spacing w:before="0" w:after="0" w:line="240" w:lineRule="auto"/>
        <w:ind w:firstLine="567"/>
        <w:rPr>
          <w:sz w:val="24"/>
          <w:szCs w:val="24"/>
        </w:rPr>
      </w:pPr>
      <w:r w:rsidRPr="00C150C1">
        <w:rPr>
          <w:sz w:val="24"/>
          <w:szCs w:val="24"/>
        </w:rPr>
        <w:t>Срок полезного использования таких объектов НМА подлежит уточнению.</w:t>
      </w:r>
    </w:p>
    <w:p w:rsidR="00E61700" w:rsidRDefault="00243768" w:rsidP="0087063F">
      <w:pPr>
        <w:tabs>
          <w:tab w:val="left" w:pos="5505"/>
        </w:tabs>
        <w:spacing w:before="0" w:after="0" w:line="240" w:lineRule="auto"/>
        <w:ind w:firstLine="567"/>
        <w:rPr>
          <w:i/>
          <w:sz w:val="24"/>
          <w:szCs w:val="24"/>
        </w:rPr>
      </w:pPr>
      <w:r w:rsidRPr="00C150C1">
        <w:rPr>
          <w:i/>
          <w:sz w:val="24"/>
          <w:szCs w:val="24"/>
        </w:rPr>
        <w:t xml:space="preserve">(Основание: </w:t>
      </w:r>
      <w:hyperlink r:id="rId99" w:history="1">
        <w:r w:rsidRPr="00C150C1">
          <w:rPr>
            <w:rStyle w:val="afc"/>
            <w:i/>
            <w:color w:val="auto"/>
            <w:sz w:val="24"/>
            <w:szCs w:val="24"/>
            <w:u w:val="none"/>
          </w:rPr>
          <w:t>п. 61</w:t>
        </w:r>
      </w:hyperlink>
      <w:r w:rsidRPr="00C150C1">
        <w:rPr>
          <w:i/>
          <w:sz w:val="24"/>
          <w:szCs w:val="24"/>
        </w:rPr>
        <w:t xml:space="preserve"> Инструкции № 157н)</w:t>
      </w:r>
      <w:r w:rsidR="007962AA">
        <w:rPr>
          <w:i/>
          <w:sz w:val="24"/>
          <w:szCs w:val="24"/>
        </w:rPr>
        <w:tab/>
      </w:r>
    </w:p>
    <w:p w:rsidR="007962AA" w:rsidRPr="00C150C1" w:rsidRDefault="007962AA" w:rsidP="0087063F">
      <w:pPr>
        <w:tabs>
          <w:tab w:val="left" w:pos="5505"/>
        </w:tabs>
        <w:spacing w:before="0" w:after="0" w:line="240" w:lineRule="auto"/>
        <w:ind w:firstLine="567"/>
        <w:rPr>
          <w:sz w:val="24"/>
          <w:szCs w:val="24"/>
        </w:rPr>
      </w:pPr>
    </w:p>
    <w:p w:rsidR="00E61700" w:rsidRPr="00C150C1" w:rsidRDefault="00243768" w:rsidP="0087063F">
      <w:pPr>
        <w:pStyle w:val="1"/>
        <w:spacing w:before="0" w:after="0" w:line="240" w:lineRule="auto"/>
        <w:ind w:firstLine="567"/>
        <w:jc w:val="both"/>
        <w:rPr>
          <w:szCs w:val="24"/>
        </w:rPr>
      </w:pPr>
      <w:bookmarkStart w:id="56" w:name="_ref_1-391058b4711746"/>
      <w:r w:rsidRPr="00C150C1">
        <w:rPr>
          <w:szCs w:val="24"/>
        </w:rPr>
        <w:t>Непроизведенные активы</w:t>
      </w:r>
      <w:bookmarkEnd w:id="56"/>
    </w:p>
    <w:p w:rsidR="00E61700" w:rsidRPr="00C150C1" w:rsidRDefault="00243768" w:rsidP="0087063F">
      <w:pPr>
        <w:pStyle w:val="2"/>
        <w:spacing w:before="0" w:after="0" w:line="240" w:lineRule="auto"/>
        <w:ind w:firstLine="567"/>
        <w:rPr>
          <w:sz w:val="24"/>
          <w:szCs w:val="24"/>
        </w:rPr>
      </w:pPr>
      <w:bookmarkStart w:id="57" w:name="_ref_1-03eab198b81745"/>
      <w:r w:rsidRPr="00C150C1">
        <w:rPr>
          <w:sz w:val="24"/>
          <w:szCs w:val="24"/>
        </w:rPr>
        <w:t>Непроизведенными активами признаются используемые в процессе деятельности объекты нефинансовых активов, не являющиеся продуктами производства, вещное право на которые закреплено в соответствии с законодательством (например, земля, недра), а также земельные участки, государственная собственность на которые не разграничена, сведения о которых внесены в Единый государственный реестр недвижимости.</w:t>
      </w:r>
      <w:bookmarkEnd w:id="57"/>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00" w:history="1">
        <w:r w:rsidRPr="00C150C1">
          <w:rPr>
            <w:rStyle w:val="afc"/>
            <w:i/>
            <w:color w:val="auto"/>
            <w:sz w:val="24"/>
            <w:szCs w:val="24"/>
            <w:u w:val="none"/>
          </w:rPr>
          <w:t>п. 6</w:t>
        </w:r>
      </w:hyperlink>
      <w:r w:rsidRPr="00C150C1">
        <w:rPr>
          <w:i/>
          <w:sz w:val="24"/>
          <w:szCs w:val="24"/>
        </w:rPr>
        <w:t xml:space="preserve"> СГС </w:t>
      </w:r>
      <w:r w:rsidR="00C92D70">
        <w:rPr>
          <w:i/>
          <w:sz w:val="24"/>
          <w:szCs w:val="24"/>
        </w:rPr>
        <w:t>«</w:t>
      </w:r>
      <w:r w:rsidRPr="00C150C1">
        <w:rPr>
          <w:i/>
          <w:sz w:val="24"/>
          <w:szCs w:val="24"/>
        </w:rPr>
        <w:t>Непроизведенные активы</w:t>
      </w:r>
      <w:r w:rsidR="00C92D70">
        <w:rPr>
          <w:i/>
          <w:sz w:val="24"/>
          <w:szCs w:val="24"/>
        </w:rPr>
        <w:t>»</w:t>
      </w:r>
      <w:r w:rsidRPr="00C150C1">
        <w:rPr>
          <w:i/>
          <w:sz w:val="24"/>
          <w:szCs w:val="24"/>
        </w:rPr>
        <w:t xml:space="preserve">, </w:t>
      </w:r>
      <w:hyperlink r:id="rId101" w:history="1">
        <w:r w:rsidRPr="00C150C1">
          <w:rPr>
            <w:rStyle w:val="afc"/>
            <w:i/>
            <w:color w:val="auto"/>
            <w:sz w:val="24"/>
            <w:szCs w:val="24"/>
            <w:u w:val="none"/>
          </w:rPr>
          <w:t>п. 70</w:t>
        </w:r>
      </w:hyperlink>
      <w:r w:rsidRPr="00C150C1">
        <w:rPr>
          <w:i/>
          <w:sz w:val="24"/>
          <w:szCs w:val="24"/>
        </w:rPr>
        <w:t xml:space="preserve"> Инструкции № 157н)</w:t>
      </w:r>
    </w:p>
    <w:p w:rsidR="00E61700" w:rsidRPr="00C150C1" w:rsidRDefault="00243768" w:rsidP="0087063F">
      <w:pPr>
        <w:pStyle w:val="2"/>
        <w:spacing w:before="0" w:after="0" w:line="240" w:lineRule="auto"/>
        <w:ind w:firstLine="567"/>
        <w:rPr>
          <w:sz w:val="24"/>
          <w:szCs w:val="24"/>
        </w:rPr>
      </w:pPr>
      <w:bookmarkStart w:id="58" w:name="_ref_1-f7d45dd3997846"/>
      <w:r w:rsidRPr="00C150C1">
        <w:rPr>
          <w:sz w:val="24"/>
          <w:szCs w:val="24"/>
        </w:rPr>
        <w:t xml:space="preserve">Проверка актуальности кадастровой стоимости земельного участка, по которой он </w:t>
      </w:r>
      <w:r w:rsidR="00C92D70">
        <w:rPr>
          <w:sz w:val="24"/>
          <w:szCs w:val="24"/>
        </w:rPr>
        <w:t xml:space="preserve">отражен в учете, осуществляется </w:t>
      </w:r>
      <w:r w:rsidRPr="00C150C1">
        <w:rPr>
          <w:sz w:val="24"/>
          <w:szCs w:val="24"/>
        </w:rPr>
        <w:t>ежегодно, перед составлением годовой отчетности. Если выявлено изменение кадастровой стоимости, в учете отражается изменение стоимости земельного участка - объекта непроизведенных активов.</w:t>
      </w:r>
      <w:bookmarkEnd w:id="58"/>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02" w:history="1">
        <w:r w:rsidRPr="00C150C1">
          <w:rPr>
            <w:rStyle w:val="afc"/>
            <w:i/>
            <w:color w:val="auto"/>
            <w:sz w:val="24"/>
            <w:szCs w:val="24"/>
            <w:u w:val="none"/>
          </w:rPr>
          <w:t>п. 71</w:t>
        </w:r>
      </w:hyperlink>
      <w:r w:rsidR="00C92D70">
        <w:rPr>
          <w:i/>
          <w:sz w:val="24"/>
          <w:szCs w:val="24"/>
        </w:rPr>
        <w:t xml:space="preserve"> Инструкции № 157н, </w:t>
      </w:r>
      <w:hyperlink r:id="rId103" w:history="1">
        <w:r w:rsidRPr="00C150C1">
          <w:rPr>
            <w:rStyle w:val="afc"/>
            <w:i/>
            <w:color w:val="auto"/>
            <w:sz w:val="24"/>
            <w:szCs w:val="24"/>
            <w:u w:val="none"/>
          </w:rPr>
          <w:t>п. 16</w:t>
        </w:r>
      </w:hyperlink>
      <w:r w:rsidRPr="00C150C1">
        <w:rPr>
          <w:i/>
          <w:sz w:val="24"/>
          <w:szCs w:val="24"/>
        </w:rPr>
        <w:t xml:space="preserve"> Инструкции № 162н)</w:t>
      </w:r>
    </w:p>
    <w:p w:rsidR="00E61700" w:rsidRPr="00C150C1" w:rsidRDefault="00243768" w:rsidP="0087063F">
      <w:pPr>
        <w:pStyle w:val="2"/>
        <w:spacing w:before="0" w:after="0" w:line="240" w:lineRule="auto"/>
        <w:ind w:firstLine="567"/>
        <w:rPr>
          <w:sz w:val="24"/>
          <w:szCs w:val="24"/>
        </w:rPr>
      </w:pPr>
      <w:bookmarkStart w:id="59" w:name="_ref_1-134f7a0a36474d"/>
      <w:r w:rsidRPr="00C150C1">
        <w:rPr>
          <w:sz w:val="24"/>
          <w:szCs w:val="24"/>
        </w:rPr>
        <w:t>Затраты на реконструкцию, модернизацию объектов непроизведенных активов отражаются в составе расходов текущего периода.</w:t>
      </w:r>
      <w:bookmarkEnd w:id="59"/>
    </w:p>
    <w:p w:rsidR="00E61700" w:rsidRDefault="00243768" w:rsidP="0087063F">
      <w:pPr>
        <w:spacing w:before="0" w:after="0" w:line="240" w:lineRule="auto"/>
        <w:ind w:firstLine="567"/>
        <w:rPr>
          <w:i/>
          <w:sz w:val="24"/>
          <w:szCs w:val="24"/>
        </w:rPr>
      </w:pPr>
      <w:r w:rsidRPr="00C150C1">
        <w:rPr>
          <w:i/>
          <w:sz w:val="24"/>
          <w:szCs w:val="24"/>
        </w:rPr>
        <w:t xml:space="preserve">(Основание: </w:t>
      </w:r>
      <w:hyperlink r:id="rId104" w:history="1">
        <w:r w:rsidRPr="00C150C1">
          <w:rPr>
            <w:rStyle w:val="afc"/>
            <w:i/>
            <w:color w:val="auto"/>
            <w:sz w:val="24"/>
            <w:szCs w:val="24"/>
            <w:u w:val="none"/>
          </w:rPr>
          <w:t>п. 33</w:t>
        </w:r>
      </w:hyperlink>
      <w:r w:rsidRPr="00C150C1">
        <w:rPr>
          <w:i/>
          <w:sz w:val="24"/>
          <w:szCs w:val="24"/>
        </w:rPr>
        <w:t xml:space="preserve"> СГС </w:t>
      </w:r>
      <w:r w:rsidR="00C92D70">
        <w:rPr>
          <w:i/>
          <w:sz w:val="24"/>
          <w:szCs w:val="24"/>
        </w:rPr>
        <w:t>«</w:t>
      </w:r>
      <w:r w:rsidRPr="00C150C1">
        <w:rPr>
          <w:i/>
          <w:sz w:val="24"/>
          <w:szCs w:val="24"/>
        </w:rPr>
        <w:t>Непроизведенные активы</w:t>
      </w:r>
      <w:r w:rsidR="00C92D70">
        <w:rPr>
          <w:i/>
          <w:sz w:val="24"/>
          <w:szCs w:val="24"/>
        </w:rPr>
        <w:t>»</w:t>
      </w:r>
      <w:r w:rsidRPr="00C150C1">
        <w:rPr>
          <w:i/>
          <w:sz w:val="24"/>
          <w:szCs w:val="24"/>
        </w:rPr>
        <w:t>)</w:t>
      </w:r>
    </w:p>
    <w:p w:rsidR="007962AA" w:rsidRPr="00C150C1" w:rsidRDefault="007962AA" w:rsidP="0087063F">
      <w:pPr>
        <w:spacing w:before="0" w:after="0" w:line="240" w:lineRule="auto"/>
        <w:ind w:firstLine="567"/>
        <w:rPr>
          <w:sz w:val="24"/>
          <w:szCs w:val="24"/>
        </w:rPr>
      </w:pPr>
    </w:p>
    <w:p w:rsidR="00E61700" w:rsidRPr="00C150C1" w:rsidRDefault="00243768" w:rsidP="0087063F">
      <w:pPr>
        <w:pStyle w:val="1"/>
        <w:spacing w:before="0" w:after="0" w:line="240" w:lineRule="auto"/>
        <w:ind w:firstLine="567"/>
        <w:jc w:val="both"/>
        <w:rPr>
          <w:szCs w:val="24"/>
        </w:rPr>
      </w:pPr>
      <w:bookmarkStart w:id="60" w:name="_ref_1-50a121e1b3244d"/>
      <w:r w:rsidRPr="00C150C1">
        <w:rPr>
          <w:szCs w:val="24"/>
        </w:rPr>
        <w:lastRenderedPageBreak/>
        <w:t>Материальные запасы</w:t>
      </w:r>
      <w:bookmarkEnd w:id="60"/>
    </w:p>
    <w:p w:rsidR="00E61700" w:rsidRPr="00C150C1" w:rsidRDefault="00243768" w:rsidP="0087063F">
      <w:pPr>
        <w:pStyle w:val="2"/>
        <w:spacing w:before="0" w:after="0" w:line="240" w:lineRule="auto"/>
        <w:ind w:firstLine="567"/>
        <w:rPr>
          <w:sz w:val="24"/>
          <w:szCs w:val="24"/>
        </w:rPr>
      </w:pPr>
      <w:bookmarkStart w:id="61" w:name="_ref_1-acfdc3ca985e45"/>
      <w:r w:rsidRPr="00C150C1">
        <w:rPr>
          <w:sz w:val="24"/>
          <w:szCs w:val="24"/>
        </w:rPr>
        <w:t>Единицей бухгалтерского учет</w:t>
      </w:r>
      <w:r w:rsidR="00C92D70">
        <w:rPr>
          <w:sz w:val="24"/>
          <w:szCs w:val="24"/>
        </w:rPr>
        <w:t xml:space="preserve">а материальных запасов является </w:t>
      </w:r>
      <w:r w:rsidRPr="00C150C1">
        <w:rPr>
          <w:sz w:val="24"/>
          <w:szCs w:val="24"/>
        </w:rPr>
        <w:t>номенклатурная (реестровая) единица.</w:t>
      </w:r>
      <w:bookmarkEnd w:id="61"/>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05" w:history="1">
        <w:r w:rsidRPr="00C150C1">
          <w:rPr>
            <w:rStyle w:val="afc"/>
            <w:i/>
            <w:color w:val="auto"/>
            <w:sz w:val="24"/>
            <w:szCs w:val="24"/>
            <w:u w:val="none"/>
          </w:rPr>
          <w:t>п. 101</w:t>
        </w:r>
      </w:hyperlink>
      <w:r w:rsidRPr="00C150C1">
        <w:rPr>
          <w:i/>
          <w:sz w:val="24"/>
          <w:szCs w:val="24"/>
        </w:rPr>
        <w:t xml:space="preserve"> Инструкции № 157н, </w:t>
      </w:r>
      <w:hyperlink r:id="rId106" w:history="1">
        <w:r w:rsidRPr="00C150C1">
          <w:rPr>
            <w:rStyle w:val="afc"/>
            <w:i/>
            <w:color w:val="auto"/>
            <w:sz w:val="24"/>
            <w:szCs w:val="24"/>
            <w:u w:val="none"/>
          </w:rPr>
          <w:t>п. 8</w:t>
        </w:r>
      </w:hyperlink>
      <w:r w:rsidRPr="00C150C1">
        <w:rPr>
          <w:i/>
          <w:sz w:val="24"/>
          <w:szCs w:val="24"/>
        </w:rPr>
        <w:t xml:space="preserve"> СГС «Запасы»)</w:t>
      </w:r>
    </w:p>
    <w:p w:rsidR="00E61700" w:rsidRPr="00C150C1" w:rsidRDefault="00243768" w:rsidP="0087063F">
      <w:pPr>
        <w:pStyle w:val="2"/>
        <w:spacing w:before="0" w:after="0" w:line="240" w:lineRule="auto"/>
        <w:ind w:firstLine="567"/>
        <w:rPr>
          <w:sz w:val="24"/>
          <w:szCs w:val="24"/>
        </w:rPr>
      </w:pPr>
      <w:bookmarkStart w:id="62" w:name="_ref_1-ddf964b1eaa44a"/>
      <w:r w:rsidRPr="00C150C1">
        <w:rPr>
          <w:sz w:val="24"/>
          <w:szCs w:val="24"/>
        </w:rPr>
        <w:t>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bookmarkEnd w:id="62"/>
    </w:p>
    <w:p w:rsidR="00E61700" w:rsidRPr="00C150C1" w:rsidRDefault="00243768" w:rsidP="0087063F">
      <w:pPr>
        <w:spacing w:before="0" w:after="0" w:line="240" w:lineRule="auto"/>
        <w:ind w:firstLine="567"/>
        <w:rPr>
          <w:sz w:val="24"/>
          <w:szCs w:val="24"/>
        </w:rPr>
      </w:pPr>
      <w:r w:rsidRPr="00C150C1">
        <w:rPr>
          <w:sz w:val="24"/>
          <w:szCs w:val="24"/>
        </w:rPr>
        <w:t>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p>
    <w:p w:rsidR="00E61700" w:rsidRPr="00C150C1" w:rsidRDefault="00243768" w:rsidP="0087063F">
      <w:pPr>
        <w:spacing w:before="0" w:after="0" w:line="240" w:lineRule="auto"/>
        <w:ind w:firstLine="567"/>
        <w:rPr>
          <w:sz w:val="24"/>
          <w:szCs w:val="24"/>
        </w:rPr>
      </w:pPr>
      <w:r w:rsidRPr="00C150C1">
        <w:rPr>
          <w:i/>
          <w:sz w:val="24"/>
          <w:szCs w:val="24"/>
        </w:rPr>
        <w:t>(</w:t>
      </w:r>
      <w:r w:rsidRPr="00C150C1">
        <w:rPr>
          <w:sz w:val="24"/>
          <w:szCs w:val="24"/>
        </w:rPr>
        <w:t xml:space="preserve">Основание: </w:t>
      </w:r>
      <w:hyperlink r:id="rId107" w:history="1">
        <w:r w:rsidRPr="00C150C1">
          <w:rPr>
            <w:rStyle w:val="afc"/>
            <w:i/>
            <w:color w:val="auto"/>
            <w:sz w:val="24"/>
            <w:szCs w:val="24"/>
            <w:u w:val="none"/>
          </w:rPr>
          <w:t>п. п. 100</w:t>
        </w:r>
      </w:hyperlink>
      <w:r w:rsidRPr="00C150C1">
        <w:rPr>
          <w:i/>
          <w:sz w:val="24"/>
          <w:szCs w:val="24"/>
        </w:rPr>
        <w:t xml:space="preserve">, </w:t>
      </w:r>
      <w:hyperlink r:id="rId108" w:history="1">
        <w:r w:rsidRPr="00C150C1">
          <w:rPr>
            <w:rStyle w:val="afc"/>
            <w:i/>
            <w:color w:val="auto"/>
            <w:sz w:val="24"/>
            <w:szCs w:val="24"/>
            <w:u w:val="none"/>
          </w:rPr>
          <w:t>102</w:t>
        </w:r>
      </w:hyperlink>
      <w:r w:rsidRPr="00C150C1">
        <w:rPr>
          <w:i/>
          <w:sz w:val="24"/>
          <w:szCs w:val="24"/>
        </w:rPr>
        <w:t xml:space="preserve"> Инструкции № 157н, </w:t>
      </w:r>
      <w:hyperlink r:id="rId109"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63" w:name="_ref_1-e9adefc561a74e"/>
      <w:r w:rsidRPr="00C150C1">
        <w:rPr>
          <w:sz w:val="24"/>
          <w:szCs w:val="24"/>
        </w:rPr>
        <w:t>Выбытие материальных запасов признается по средней фактической стоимости запасов.</w:t>
      </w:r>
      <w:bookmarkEnd w:id="63"/>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10" w:history="1">
        <w:r w:rsidRPr="00C150C1">
          <w:rPr>
            <w:rStyle w:val="afc"/>
            <w:i/>
            <w:color w:val="auto"/>
            <w:sz w:val="24"/>
            <w:szCs w:val="24"/>
            <w:u w:val="none"/>
          </w:rPr>
          <w:t>п. 46</w:t>
        </w:r>
      </w:hyperlink>
      <w:r w:rsidRPr="00C150C1">
        <w:rPr>
          <w:i/>
          <w:sz w:val="24"/>
          <w:szCs w:val="24"/>
        </w:rPr>
        <w:t xml:space="preserve"> СГС </w:t>
      </w:r>
      <w:r w:rsidR="00C92D70">
        <w:rPr>
          <w:i/>
          <w:sz w:val="24"/>
          <w:szCs w:val="24"/>
        </w:rPr>
        <w:t>«</w:t>
      </w:r>
      <w:r w:rsidRPr="00C150C1">
        <w:rPr>
          <w:i/>
          <w:sz w:val="24"/>
          <w:szCs w:val="24"/>
        </w:rPr>
        <w:t>Концептуальные основы</w:t>
      </w:r>
      <w:r w:rsidR="00C92D70">
        <w:rPr>
          <w:i/>
          <w:sz w:val="24"/>
          <w:szCs w:val="24"/>
        </w:rPr>
        <w:t>»</w:t>
      </w:r>
      <w:r w:rsidRPr="00C150C1">
        <w:rPr>
          <w:i/>
          <w:sz w:val="24"/>
          <w:szCs w:val="24"/>
        </w:rPr>
        <w:t xml:space="preserve">, </w:t>
      </w:r>
      <w:hyperlink r:id="rId111" w:history="1">
        <w:r w:rsidRPr="00C150C1">
          <w:rPr>
            <w:rStyle w:val="afc"/>
            <w:i/>
            <w:color w:val="auto"/>
            <w:sz w:val="24"/>
            <w:szCs w:val="24"/>
            <w:u w:val="none"/>
          </w:rPr>
          <w:t>п. 108</w:t>
        </w:r>
      </w:hyperlink>
      <w:r w:rsidRPr="00C150C1">
        <w:rPr>
          <w:i/>
          <w:sz w:val="24"/>
          <w:szCs w:val="24"/>
        </w:rPr>
        <w:t xml:space="preserve"> Инструкции № 157н)</w:t>
      </w:r>
    </w:p>
    <w:p w:rsidR="00E61700" w:rsidRPr="00C150C1" w:rsidRDefault="00243768" w:rsidP="0087063F">
      <w:pPr>
        <w:pStyle w:val="2"/>
        <w:spacing w:before="0" w:after="0" w:line="240" w:lineRule="auto"/>
        <w:ind w:firstLine="567"/>
        <w:rPr>
          <w:sz w:val="24"/>
          <w:szCs w:val="24"/>
        </w:rPr>
      </w:pPr>
      <w:bookmarkStart w:id="64" w:name="_ref_1-4e80c25264054c"/>
      <w:r w:rsidRPr="00C150C1">
        <w:rPr>
          <w:sz w:val="24"/>
          <w:szCs w:val="24"/>
        </w:rPr>
        <w:t xml:space="preserve">Нормы расхода ГСМ утверждаются </w:t>
      </w:r>
      <w:r w:rsidR="00AE0D39" w:rsidRPr="00C150C1">
        <w:rPr>
          <w:sz w:val="24"/>
          <w:szCs w:val="24"/>
        </w:rPr>
        <w:t xml:space="preserve">на основании распоряжения администрации </w:t>
      </w:r>
      <w:r w:rsidRPr="00C150C1">
        <w:rPr>
          <w:sz w:val="24"/>
          <w:szCs w:val="24"/>
        </w:rPr>
        <w:t xml:space="preserve">на основании </w:t>
      </w:r>
      <w:hyperlink r:id="rId112" w:history="1">
        <w:r w:rsidRPr="00C150C1">
          <w:rPr>
            <w:rStyle w:val="afc"/>
            <w:color w:val="auto"/>
            <w:sz w:val="24"/>
            <w:szCs w:val="24"/>
            <w:u w:val="none"/>
          </w:rPr>
          <w:t>Методических рекомендаций</w:t>
        </w:r>
      </w:hyperlink>
      <w:r w:rsidRPr="00C150C1">
        <w:rPr>
          <w:sz w:val="24"/>
          <w:szCs w:val="24"/>
        </w:rPr>
        <w:t xml:space="preserve"> № АМ-23-р.</w:t>
      </w:r>
      <w:bookmarkEnd w:id="64"/>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13"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65" w:name="_ref_1-d4ce37df336b4c"/>
      <w:r w:rsidRPr="00C150C1">
        <w:rPr>
          <w:sz w:val="24"/>
          <w:szCs w:val="24"/>
        </w:rPr>
        <w:t xml:space="preserve">При отсутствии распоряжения региональных (местных) органов власти период применения зимней надбавки к нормам расхода ГСМ устанавливается </w:t>
      </w:r>
      <w:r w:rsidR="00564E9C" w:rsidRPr="00C150C1">
        <w:rPr>
          <w:sz w:val="24"/>
          <w:szCs w:val="24"/>
        </w:rPr>
        <w:t xml:space="preserve">распоряжением </w:t>
      </w:r>
      <w:r w:rsidR="00AE0D39" w:rsidRPr="00C150C1">
        <w:rPr>
          <w:sz w:val="24"/>
          <w:szCs w:val="24"/>
        </w:rPr>
        <w:t>а</w:t>
      </w:r>
      <w:r w:rsidR="00564E9C" w:rsidRPr="00C150C1">
        <w:rPr>
          <w:sz w:val="24"/>
          <w:szCs w:val="24"/>
        </w:rPr>
        <w:t>дминистрации</w:t>
      </w:r>
      <w:r w:rsidRPr="00C150C1">
        <w:rPr>
          <w:sz w:val="24"/>
          <w:szCs w:val="24"/>
        </w:rPr>
        <w:t>.</w:t>
      </w:r>
      <w:bookmarkEnd w:id="65"/>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Методические </w:t>
      </w:r>
      <w:hyperlink r:id="rId114" w:history="1">
        <w:r w:rsidRPr="00C150C1">
          <w:rPr>
            <w:rStyle w:val="afc"/>
            <w:i/>
            <w:color w:val="auto"/>
            <w:sz w:val="24"/>
            <w:szCs w:val="24"/>
            <w:u w:val="none"/>
          </w:rPr>
          <w:t>рекомендации</w:t>
        </w:r>
      </w:hyperlink>
      <w:r w:rsidRPr="00C150C1">
        <w:rPr>
          <w:i/>
          <w:sz w:val="24"/>
          <w:szCs w:val="24"/>
        </w:rPr>
        <w:t xml:space="preserve"> № АМ-23-р)</w:t>
      </w:r>
    </w:p>
    <w:p w:rsidR="00E61700" w:rsidRPr="00C150C1" w:rsidRDefault="00243768" w:rsidP="0087063F">
      <w:pPr>
        <w:pStyle w:val="2"/>
        <w:spacing w:before="0" w:after="0" w:line="240" w:lineRule="auto"/>
        <w:ind w:firstLine="567"/>
        <w:rPr>
          <w:sz w:val="24"/>
          <w:szCs w:val="24"/>
        </w:rPr>
      </w:pPr>
      <w:bookmarkStart w:id="66" w:name="_ref_1-2706e9ad788947"/>
      <w:r w:rsidRPr="00C150C1">
        <w:rPr>
          <w:sz w:val="24"/>
          <w:szCs w:val="24"/>
        </w:rPr>
        <w:t>Выдача запасных частей и хозяйственных материалов (</w:t>
      </w:r>
      <w:proofErr w:type="spellStart"/>
      <w:r w:rsidRPr="00C150C1">
        <w:rPr>
          <w:sz w:val="24"/>
          <w:szCs w:val="24"/>
        </w:rPr>
        <w:t>электролампочек</w:t>
      </w:r>
      <w:proofErr w:type="spellEnd"/>
      <w:r w:rsidRPr="00C150C1">
        <w:rPr>
          <w:sz w:val="24"/>
          <w:szCs w:val="24"/>
        </w:rPr>
        <w:t>, мыла, щеток и т.п.</w:t>
      </w:r>
      <w:r w:rsidR="00384C83" w:rsidRPr="00C150C1">
        <w:rPr>
          <w:sz w:val="24"/>
          <w:szCs w:val="24"/>
        </w:rPr>
        <w:t>, а также канцелярских товаров</w:t>
      </w:r>
      <w:r w:rsidRPr="00C150C1">
        <w:rPr>
          <w:sz w:val="24"/>
          <w:szCs w:val="24"/>
        </w:rPr>
        <w:t>) на хозяйственные нужды оформляется Ведомостью выдачи материальных ценностей на нужды учреждения (</w:t>
      </w:r>
      <w:hyperlink r:id="rId115" w:history="1">
        <w:r w:rsidRPr="00C150C1">
          <w:rPr>
            <w:rStyle w:val="afc"/>
            <w:color w:val="auto"/>
            <w:sz w:val="24"/>
            <w:szCs w:val="24"/>
            <w:u w:val="none"/>
          </w:rPr>
          <w:t>ф. 0504210</w:t>
        </w:r>
      </w:hyperlink>
      <w:r w:rsidRPr="00C150C1">
        <w:rPr>
          <w:sz w:val="24"/>
          <w:szCs w:val="24"/>
        </w:rPr>
        <w:t>), которая является основанием для их списания.</w:t>
      </w:r>
      <w:bookmarkEnd w:id="66"/>
    </w:p>
    <w:p w:rsidR="00E61700" w:rsidRDefault="00243768" w:rsidP="0087063F">
      <w:pPr>
        <w:spacing w:before="0" w:after="0" w:line="240" w:lineRule="auto"/>
        <w:ind w:firstLine="567"/>
        <w:rPr>
          <w:i/>
          <w:sz w:val="24"/>
          <w:szCs w:val="24"/>
        </w:rPr>
      </w:pPr>
      <w:r w:rsidRPr="00C150C1">
        <w:rPr>
          <w:i/>
          <w:sz w:val="24"/>
          <w:szCs w:val="24"/>
        </w:rPr>
        <w:t xml:space="preserve">(Основание: </w:t>
      </w:r>
      <w:hyperlink r:id="rId116"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7962AA" w:rsidRPr="00C150C1" w:rsidRDefault="007962AA" w:rsidP="0087063F">
      <w:pPr>
        <w:spacing w:before="0" w:after="0" w:line="240" w:lineRule="auto"/>
        <w:ind w:firstLine="567"/>
        <w:rPr>
          <w:sz w:val="24"/>
          <w:szCs w:val="24"/>
        </w:rPr>
      </w:pPr>
    </w:p>
    <w:p w:rsidR="00E61700" w:rsidRPr="00C150C1" w:rsidRDefault="00243768" w:rsidP="0087063F">
      <w:pPr>
        <w:pStyle w:val="1"/>
        <w:spacing w:before="0" w:after="0" w:line="240" w:lineRule="auto"/>
        <w:ind w:firstLine="567"/>
        <w:jc w:val="both"/>
        <w:rPr>
          <w:szCs w:val="24"/>
        </w:rPr>
      </w:pPr>
      <w:bookmarkStart w:id="67" w:name="_ref_1-b8969e33d0ab4e"/>
      <w:r w:rsidRPr="00C150C1">
        <w:rPr>
          <w:szCs w:val="24"/>
        </w:rPr>
        <w:t>Нефинансовые объекты казны</w:t>
      </w:r>
      <w:bookmarkEnd w:id="67"/>
    </w:p>
    <w:p w:rsidR="00384C83" w:rsidRPr="00C150C1" w:rsidRDefault="00243768" w:rsidP="0087063F">
      <w:pPr>
        <w:pStyle w:val="2"/>
        <w:spacing w:before="0" w:after="0" w:line="240" w:lineRule="auto"/>
        <w:ind w:firstLine="567"/>
        <w:rPr>
          <w:sz w:val="24"/>
          <w:szCs w:val="24"/>
        </w:rPr>
      </w:pPr>
      <w:bookmarkStart w:id="68" w:name="_ref_1-a43b2ce6702948"/>
      <w:r w:rsidRPr="00C150C1">
        <w:rPr>
          <w:sz w:val="24"/>
          <w:szCs w:val="24"/>
        </w:rPr>
        <w:t xml:space="preserve">Признание в составе казны неучтенных объектов, выявленных при инвентаризации, осуществляется с применением счета 1 401 10 199. </w:t>
      </w:r>
    </w:p>
    <w:p w:rsidR="00E61700" w:rsidRPr="00C150C1" w:rsidRDefault="00AE0D39" w:rsidP="0087063F">
      <w:pPr>
        <w:pStyle w:val="2"/>
        <w:numPr>
          <w:ilvl w:val="0"/>
          <w:numId w:val="0"/>
        </w:numPr>
        <w:spacing w:before="0" w:after="0" w:line="240" w:lineRule="auto"/>
        <w:ind w:firstLine="567"/>
        <w:rPr>
          <w:sz w:val="24"/>
          <w:szCs w:val="24"/>
        </w:rPr>
      </w:pPr>
      <w:r w:rsidRPr="00C150C1">
        <w:rPr>
          <w:sz w:val="24"/>
          <w:szCs w:val="24"/>
        </w:rPr>
        <w:t>Если балансовая стоимость отсутствует, то и</w:t>
      </w:r>
      <w:r w:rsidR="00C92D70">
        <w:rPr>
          <w:sz w:val="24"/>
          <w:szCs w:val="24"/>
        </w:rPr>
        <w:t>мущество принимается</w:t>
      </w:r>
      <w:r w:rsidR="00243768" w:rsidRPr="00C150C1">
        <w:rPr>
          <w:sz w:val="24"/>
          <w:szCs w:val="24"/>
        </w:rPr>
        <w:t xml:space="preserve"> по справедливой стоимости, определенной комиссией по поступлению и выбытию активов</w:t>
      </w:r>
      <w:r w:rsidR="00C92D70">
        <w:rPr>
          <w:sz w:val="24"/>
          <w:szCs w:val="24"/>
        </w:rPr>
        <w:t xml:space="preserve"> </w:t>
      </w:r>
      <w:r w:rsidR="00243768" w:rsidRPr="00C150C1">
        <w:rPr>
          <w:sz w:val="24"/>
          <w:szCs w:val="24"/>
        </w:rPr>
        <w:t>с применением наиболее подходящего в каждом случае метода.</w:t>
      </w:r>
      <w:bookmarkEnd w:id="68"/>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17" w:history="1">
        <w:r w:rsidRPr="00C150C1">
          <w:rPr>
            <w:rStyle w:val="afc"/>
            <w:i/>
            <w:color w:val="auto"/>
            <w:sz w:val="24"/>
            <w:szCs w:val="24"/>
            <w:u w:val="none"/>
          </w:rPr>
          <w:t>п. п. 52</w:t>
        </w:r>
      </w:hyperlink>
      <w:r w:rsidRPr="00C150C1">
        <w:rPr>
          <w:i/>
          <w:sz w:val="24"/>
          <w:szCs w:val="24"/>
        </w:rPr>
        <w:t xml:space="preserve">, </w:t>
      </w:r>
      <w:hyperlink r:id="rId118" w:history="1">
        <w:r w:rsidRPr="00C150C1">
          <w:rPr>
            <w:rStyle w:val="afc"/>
            <w:i/>
            <w:color w:val="auto"/>
            <w:sz w:val="24"/>
            <w:szCs w:val="24"/>
            <w:u w:val="none"/>
          </w:rPr>
          <w:t>54</w:t>
        </w:r>
      </w:hyperlink>
      <w:r w:rsidRPr="00C150C1">
        <w:rPr>
          <w:i/>
          <w:sz w:val="24"/>
          <w:szCs w:val="24"/>
        </w:rPr>
        <w:t xml:space="preserve"> СГС </w:t>
      </w:r>
      <w:r w:rsidR="00C92D70">
        <w:rPr>
          <w:i/>
          <w:sz w:val="24"/>
          <w:szCs w:val="24"/>
        </w:rPr>
        <w:t>«</w:t>
      </w:r>
      <w:r w:rsidRPr="00C150C1">
        <w:rPr>
          <w:i/>
          <w:sz w:val="24"/>
          <w:szCs w:val="24"/>
        </w:rPr>
        <w:t>Концептуальные основы</w:t>
      </w:r>
      <w:r w:rsidR="00C92D70">
        <w:rPr>
          <w:i/>
          <w:sz w:val="24"/>
          <w:szCs w:val="24"/>
        </w:rPr>
        <w:t>»</w:t>
      </w:r>
      <w:r w:rsidRPr="00C150C1">
        <w:rPr>
          <w:i/>
          <w:sz w:val="24"/>
          <w:szCs w:val="24"/>
        </w:rPr>
        <w:t xml:space="preserve">, </w:t>
      </w:r>
      <w:hyperlink r:id="rId119"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69" w:name="_ref_1-40f5aa236ca041"/>
      <w:r w:rsidRPr="00C150C1">
        <w:rPr>
          <w:sz w:val="24"/>
          <w:szCs w:val="24"/>
        </w:rPr>
        <w:t>Основанием для признания в составе казны неучтенного объекта, выявленного при инвентаризации, являются:</w:t>
      </w:r>
      <w:bookmarkEnd w:id="69"/>
    </w:p>
    <w:p w:rsidR="00E61700" w:rsidRPr="00C150C1" w:rsidRDefault="00243768" w:rsidP="0087063F">
      <w:pPr>
        <w:pStyle w:val="ab"/>
        <w:numPr>
          <w:ilvl w:val="1"/>
          <w:numId w:val="7"/>
        </w:numPr>
        <w:spacing w:before="0" w:after="0" w:line="240" w:lineRule="auto"/>
        <w:ind w:left="0" w:firstLine="567"/>
        <w:jc w:val="both"/>
        <w:rPr>
          <w:sz w:val="24"/>
          <w:szCs w:val="24"/>
        </w:rPr>
      </w:pPr>
      <w:r w:rsidRPr="00C150C1">
        <w:rPr>
          <w:sz w:val="24"/>
          <w:szCs w:val="24"/>
        </w:rPr>
        <w:t>Акт о результатах инвентаризации (</w:t>
      </w:r>
      <w:hyperlink r:id="rId120" w:history="1">
        <w:r w:rsidRPr="00C150C1">
          <w:rPr>
            <w:rStyle w:val="afc"/>
            <w:color w:val="auto"/>
            <w:sz w:val="24"/>
            <w:szCs w:val="24"/>
            <w:u w:val="none"/>
          </w:rPr>
          <w:t>ф. 0504835</w:t>
        </w:r>
      </w:hyperlink>
      <w:r w:rsidRPr="00C150C1">
        <w:rPr>
          <w:sz w:val="24"/>
          <w:szCs w:val="24"/>
        </w:rPr>
        <w:t>);</w:t>
      </w:r>
    </w:p>
    <w:p w:rsidR="00E61700" w:rsidRPr="00C150C1" w:rsidRDefault="00997348" w:rsidP="0087063F">
      <w:pPr>
        <w:pStyle w:val="ab"/>
        <w:numPr>
          <w:ilvl w:val="1"/>
          <w:numId w:val="7"/>
        </w:numPr>
        <w:spacing w:before="0" w:after="0" w:line="240" w:lineRule="auto"/>
        <w:ind w:left="0" w:firstLine="567"/>
        <w:jc w:val="both"/>
        <w:rPr>
          <w:sz w:val="24"/>
          <w:szCs w:val="24"/>
        </w:rPr>
      </w:pPr>
      <w:r w:rsidRPr="00C150C1">
        <w:rPr>
          <w:sz w:val="24"/>
          <w:szCs w:val="24"/>
        </w:rPr>
        <w:t>Выписк</w:t>
      </w:r>
      <w:r w:rsidR="005F58A7" w:rsidRPr="00C150C1">
        <w:rPr>
          <w:sz w:val="24"/>
          <w:szCs w:val="24"/>
        </w:rPr>
        <w:t>а</w:t>
      </w:r>
      <w:r w:rsidRPr="00C150C1">
        <w:rPr>
          <w:sz w:val="24"/>
          <w:szCs w:val="24"/>
        </w:rPr>
        <w:t xml:space="preserve"> из </w:t>
      </w:r>
      <w:r w:rsidR="005F58A7" w:rsidRPr="00C150C1">
        <w:rPr>
          <w:sz w:val="24"/>
          <w:szCs w:val="24"/>
        </w:rPr>
        <w:t>Единого</w:t>
      </w:r>
      <w:r w:rsidRPr="00C150C1">
        <w:rPr>
          <w:sz w:val="24"/>
          <w:szCs w:val="24"/>
        </w:rPr>
        <w:t xml:space="preserve"> госу</w:t>
      </w:r>
      <w:r w:rsidR="005F58A7" w:rsidRPr="00C150C1">
        <w:rPr>
          <w:sz w:val="24"/>
          <w:szCs w:val="24"/>
        </w:rPr>
        <w:t>дарственного</w:t>
      </w:r>
      <w:r w:rsidRPr="00C150C1">
        <w:rPr>
          <w:sz w:val="24"/>
          <w:szCs w:val="24"/>
        </w:rPr>
        <w:t xml:space="preserve"> реестр</w:t>
      </w:r>
      <w:r w:rsidR="005F58A7" w:rsidRPr="00C150C1">
        <w:rPr>
          <w:sz w:val="24"/>
          <w:szCs w:val="24"/>
        </w:rPr>
        <w:t>а</w:t>
      </w:r>
      <w:r w:rsidRPr="00C150C1">
        <w:rPr>
          <w:sz w:val="24"/>
          <w:szCs w:val="24"/>
        </w:rPr>
        <w:t xml:space="preserve"> недвижимости</w:t>
      </w:r>
      <w:r w:rsidR="00243768" w:rsidRPr="00C150C1">
        <w:rPr>
          <w:sz w:val="24"/>
          <w:szCs w:val="24"/>
        </w:rPr>
        <w:t>;</w:t>
      </w:r>
    </w:p>
    <w:p w:rsidR="00E61700" w:rsidRPr="00C150C1" w:rsidRDefault="00997348" w:rsidP="0087063F">
      <w:pPr>
        <w:pStyle w:val="ab"/>
        <w:spacing w:before="0" w:after="0" w:line="240" w:lineRule="auto"/>
        <w:ind w:firstLine="567"/>
        <w:jc w:val="both"/>
        <w:rPr>
          <w:sz w:val="24"/>
          <w:szCs w:val="24"/>
        </w:rPr>
      </w:pPr>
      <w:r w:rsidRPr="00C150C1">
        <w:rPr>
          <w:sz w:val="24"/>
          <w:szCs w:val="24"/>
        </w:rPr>
        <w:t xml:space="preserve">- </w:t>
      </w:r>
      <w:r w:rsidR="005F58A7" w:rsidRPr="00C150C1">
        <w:rPr>
          <w:sz w:val="24"/>
          <w:szCs w:val="24"/>
        </w:rPr>
        <w:t>Постановление Администрации</w:t>
      </w:r>
      <w:r w:rsidR="00243768" w:rsidRPr="00C150C1">
        <w:rPr>
          <w:sz w:val="24"/>
          <w:szCs w:val="24"/>
        </w:rPr>
        <w:t>.</w:t>
      </w:r>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21"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70" w:name="_ref_1-a989c92e7bb54b"/>
      <w:r w:rsidRPr="00C150C1">
        <w:rPr>
          <w:sz w:val="24"/>
          <w:szCs w:val="24"/>
        </w:rPr>
        <w:t>Выбытие нефинансовых объектов имущества казны при их реализации (приватизации) отражается с применением счета 1 401 10 172.</w:t>
      </w:r>
      <w:bookmarkEnd w:id="70"/>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22" w:history="1">
        <w:r w:rsidRPr="00C150C1">
          <w:rPr>
            <w:rStyle w:val="afc"/>
            <w:i/>
            <w:color w:val="auto"/>
            <w:sz w:val="24"/>
            <w:szCs w:val="24"/>
            <w:u w:val="none"/>
          </w:rPr>
          <w:t>п. 120</w:t>
        </w:r>
      </w:hyperlink>
      <w:r w:rsidRPr="00C150C1">
        <w:rPr>
          <w:i/>
          <w:sz w:val="24"/>
          <w:szCs w:val="24"/>
        </w:rPr>
        <w:t xml:space="preserve"> Инструкции № 162н)</w:t>
      </w:r>
    </w:p>
    <w:p w:rsidR="00E61700" w:rsidRPr="00C150C1" w:rsidRDefault="00243768" w:rsidP="0087063F">
      <w:pPr>
        <w:pStyle w:val="2"/>
        <w:spacing w:before="0" w:after="0" w:line="240" w:lineRule="auto"/>
        <w:ind w:firstLine="567"/>
        <w:rPr>
          <w:sz w:val="24"/>
          <w:szCs w:val="24"/>
        </w:rPr>
      </w:pPr>
      <w:bookmarkStart w:id="71" w:name="_ref_1-6b2cefbdc62c48"/>
      <w:r w:rsidRPr="00C150C1">
        <w:rPr>
          <w:sz w:val="24"/>
          <w:szCs w:val="24"/>
        </w:rPr>
        <w:t>Основанием для отражения выбытия объектов имущества казн</w:t>
      </w:r>
      <w:r w:rsidR="004620DC">
        <w:rPr>
          <w:sz w:val="24"/>
          <w:szCs w:val="24"/>
        </w:rPr>
        <w:t xml:space="preserve">ы при реализации </w:t>
      </w:r>
      <w:r w:rsidR="00C92D70">
        <w:rPr>
          <w:sz w:val="24"/>
          <w:szCs w:val="24"/>
        </w:rPr>
        <w:t xml:space="preserve"> </w:t>
      </w:r>
      <w:r w:rsidRPr="00C150C1">
        <w:rPr>
          <w:sz w:val="24"/>
          <w:szCs w:val="24"/>
        </w:rPr>
        <w:t>являются:</w:t>
      </w:r>
      <w:bookmarkEnd w:id="71"/>
    </w:p>
    <w:p w:rsidR="00B3782C" w:rsidRPr="00C150C1" w:rsidRDefault="00B3782C" w:rsidP="0087063F">
      <w:pPr>
        <w:pStyle w:val="ab"/>
        <w:numPr>
          <w:ilvl w:val="1"/>
          <w:numId w:val="9"/>
        </w:numPr>
        <w:spacing w:before="0" w:after="0" w:line="240" w:lineRule="auto"/>
        <w:ind w:left="0" w:firstLine="567"/>
        <w:jc w:val="both"/>
        <w:rPr>
          <w:sz w:val="24"/>
          <w:szCs w:val="24"/>
        </w:rPr>
      </w:pPr>
      <w:r w:rsidRPr="00C150C1">
        <w:rPr>
          <w:sz w:val="24"/>
          <w:szCs w:val="24"/>
        </w:rPr>
        <w:t>Постановление Администрации;</w:t>
      </w:r>
    </w:p>
    <w:p w:rsidR="00E61700" w:rsidRPr="00C150C1" w:rsidRDefault="00243768" w:rsidP="0087063F">
      <w:pPr>
        <w:pStyle w:val="ab"/>
        <w:numPr>
          <w:ilvl w:val="1"/>
          <w:numId w:val="9"/>
        </w:numPr>
        <w:spacing w:before="0" w:after="0" w:line="240" w:lineRule="auto"/>
        <w:ind w:left="0" w:firstLine="567"/>
        <w:jc w:val="both"/>
        <w:rPr>
          <w:sz w:val="24"/>
          <w:szCs w:val="24"/>
        </w:rPr>
      </w:pPr>
      <w:r w:rsidRPr="00C150C1">
        <w:rPr>
          <w:sz w:val="24"/>
          <w:szCs w:val="24"/>
        </w:rPr>
        <w:t>Договор;</w:t>
      </w:r>
    </w:p>
    <w:p w:rsidR="00E61700" w:rsidRPr="00C150C1" w:rsidRDefault="00243768" w:rsidP="0087063F">
      <w:pPr>
        <w:pStyle w:val="ab"/>
        <w:numPr>
          <w:ilvl w:val="1"/>
          <w:numId w:val="9"/>
        </w:numPr>
        <w:spacing w:before="0" w:after="0" w:line="240" w:lineRule="auto"/>
        <w:ind w:left="0" w:firstLine="567"/>
        <w:jc w:val="both"/>
        <w:rPr>
          <w:sz w:val="24"/>
          <w:szCs w:val="24"/>
        </w:rPr>
      </w:pPr>
      <w:r w:rsidRPr="00C150C1">
        <w:rPr>
          <w:sz w:val="24"/>
          <w:szCs w:val="24"/>
        </w:rPr>
        <w:t xml:space="preserve">Акт </w:t>
      </w:r>
      <w:r w:rsidR="00B3782C" w:rsidRPr="00C150C1">
        <w:rPr>
          <w:sz w:val="24"/>
          <w:szCs w:val="24"/>
        </w:rPr>
        <w:t>(приложение</w:t>
      </w:r>
      <w:r w:rsidR="00670CB9" w:rsidRPr="00C150C1">
        <w:rPr>
          <w:sz w:val="24"/>
          <w:szCs w:val="24"/>
        </w:rPr>
        <w:t xml:space="preserve"> к договору</w:t>
      </w:r>
      <w:r w:rsidR="00B3782C" w:rsidRPr="00C150C1">
        <w:rPr>
          <w:sz w:val="24"/>
          <w:szCs w:val="24"/>
        </w:rPr>
        <w:t>, форма утверждена</w:t>
      </w:r>
      <w:r w:rsidR="00F81CEC" w:rsidRPr="00C150C1">
        <w:rPr>
          <w:sz w:val="24"/>
          <w:szCs w:val="24"/>
        </w:rPr>
        <w:t xml:space="preserve"> постановлением Администрации)</w:t>
      </w:r>
      <w:r w:rsidR="00670CB9" w:rsidRPr="00C150C1">
        <w:rPr>
          <w:sz w:val="24"/>
          <w:szCs w:val="24"/>
        </w:rPr>
        <w:t xml:space="preserve"> </w:t>
      </w:r>
      <w:r w:rsidR="00B3782C" w:rsidRPr="00C150C1">
        <w:rPr>
          <w:sz w:val="24"/>
          <w:szCs w:val="24"/>
        </w:rPr>
        <w:t xml:space="preserve">  </w:t>
      </w:r>
    </w:p>
    <w:p w:rsidR="00E61700" w:rsidRPr="00C150C1" w:rsidRDefault="00243768" w:rsidP="0087063F">
      <w:pPr>
        <w:pStyle w:val="ab"/>
        <w:numPr>
          <w:ilvl w:val="1"/>
          <w:numId w:val="9"/>
        </w:numPr>
        <w:spacing w:before="0" w:after="0" w:line="240" w:lineRule="auto"/>
        <w:ind w:left="0" w:firstLine="567"/>
        <w:jc w:val="both"/>
        <w:rPr>
          <w:sz w:val="24"/>
          <w:szCs w:val="24"/>
        </w:rPr>
      </w:pPr>
      <w:r w:rsidRPr="00C150C1">
        <w:rPr>
          <w:sz w:val="24"/>
          <w:szCs w:val="24"/>
        </w:rPr>
        <w:t>Документы, подтверждающие государственную регистрацию в установленных законодательством случаях.</w:t>
      </w:r>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23"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72" w:name="_ref_1-8ab9e4bdb66940"/>
      <w:r w:rsidRPr="00C150C1">
        <w:rPr>
          <w:sz w:val="24"/>
          <w:szCs w:val="24"/>
        </w:rPr>
        <w:lastRenderedPageBreak/>
        <w:t xml:space="preserve">Выбытие объектов имущества казны в результате хищений, недостач, гибели или уничтожения из-за террористических актов отражается в момент уничтожения или обнаружения с применением счета </w:t>
      </w:r>
      <w:hyperlink r:id="rId124" w:history="1">
        <w:r w:rsidRPr="00C150C1">
          <w:rPr>
            <w:rStyle w:val="afc"/>
            <w:color w:val="auto"/>
            <w:sz w:val="24"/>
            <w:szCs w:val="24"/>
            <w:u w:val="none"/>
          </w:rPr>
          <w:t>1 401 10 172</w:t>
        </w:r>
      </w:hyperlink>
      <w:r w:rsidRPr="00C150C1">
        <w:rPr>
          <w:sz w:val="24"/>
          <w:szCs w:val="24"/>
        </w:rPr>
        <w:t>.</w:t>
      </w:r>
      <w:bookmarkEnd w:id="72"/>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25"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73" w:name="_ref_1-9525332019ce4f"/>
      <w:r w:rsidRPr="00C150C1">
        <w:rPr>
          <w:sz w:val="24"/>
          <w:szCs w:val="24"/>
        </w:rPr>
        <w:t>Основанием для отражения выбытия объектов имущества казны в результат</w:t>
      </w:r>
      <w:r w:rsidR="004620DC">
        <w:rPr>
          <w:sz w:val="24"/>
          <w:szCs w:val="24"/>
        </w:rPr>
        <w:t xml:space="preserve">е хищений, недостач, гибели </w:t>
      </w:r>
      <w:r w:rsidRPr="00C150C1">
        <w:rPr>
          <w:sz w:val="24"/>
          <w:szCs w:val="24"/>
        </w:rPr>
        <w:t>являются:</w:t>
      </w:r>
      <w:bookmarkEnd w:id="73"/>
    </w:p>
    <w:p w:rsidR="00E61700" w:rsidRPr="00C150C1" w:rsidRDefault="00945F06" w:rsidP="0087063F">
      <w:pPr>
        <w:pStyle w:val="ab"/>
        <w:numPr>
          <w:ilvl w:val="1"/>
          <w:numId w:val="10"/>
        </w:numPr>
        <w:spacing w:before="0" w:after="0" w:line="240" w:lineRule="auto"/>
        <w:ind w:left="0" w:firstLine="567"/>
        <w:jc w:val="both"/>
        <w:rPr>
          <w:sz w:val="24"/>
          <w:szCs w:val="24"/>
        </w:rPr>
      </w:pPr>
      <w:r w:rsidRPr="00C150C1">
        <w:rPr>
          <w:sz w:val="24"/>
          <w:szCs w:val="24"/>
        </w:rPr>
        <w:t>Постановление администрации;</w:t>
      </w:r>
    </w:p>
    <w:p w:rsidR="00E61700" w:rsidRPr="00C150C1" w:rsidRDefault="00243768" w:rsidP="0087063F">
      <w:pPr>
        <w:pStyle w:val="ab"/>
        <w:numPr>
          <w:ilvl w:val="1"/>
          <w:numId w:val="10"/>
        </w:numPr>
        <w:spacing w:before="0" w:after="0" w:line="240" w:lineRule="auto"/>
        <w:ind w:left="0" w:firstLine="567"/>
        <w:jc w:val="both"/>
        <w:rPr>
          <w:sz w:val="24"/>
          <w:szCs w:val="24"/>
        </w:rPr>
      </w:pPr>
      <w:r w:rsidRPr="00C150C1">
        <w:rPr>
          <w:sz w:val="24"/>
          <w:szCs w:val="24"/>
        </w:rPr>
        <w:t>Акт о списании объектов нефинансовых активов (кроме транспортных средств) (</w:t>
      </w:r>
      <w:hyperlink r:id="rId126" w:history="1">
        <w:r w:rsidRPr="00C150C1">
          <w:rPr>
            <w:rStyle w:val="afc"/>
            <w:color w:val="auto"/>
            <w:sz w:val="24"/>
            <w:szCs w:val="24"/>
            <w:u w:val="none"/>
          </w:rPr>
          <w:t>ф. 0504104</w:t>
        </w:r>
      </w:hyperlink>
      <w:r w:rsidRPr="00C150C1">
        <w:rPr>
          <w:sz w:val="24"/>
          <w:szCs w:val="24"/>
        </w:rPr>
        <w:t>);</w:t>
      </w:r>
    </w:p>
    <w:p w:rsidR="00E61700" w:rsidRPr="00C150C1" w:rsidRDefault="00243768" w:rsidP="0087063F">
      <w:pPr>
        <w:pStyle w:val="ab"/>
        <w:numPr>
          <w:ilvl w:val="1"/>
          <w:numId w:val="10"/>
        </w:numPr>
        <w:spacing w:before="0" w:after="0" w:line="240" w:lineRule="auto"/>
        <w:ind w:left="0" w:firstLine="567"/>
        <w:jc w:val="both"/>
        <w:rPr>
          <w:sz w:val="24"/>
          <w:szCs w:val="24"/>
        </w:rPr>
      </w:pPr>
      <w:r w:rsidRPr="00C150C1">
        <w:rPr>
          <w:sz w:val="24"/>
          <w:szCs w:val="24"/>
        </w:rPr>
        <w:t>Акт о списании транспортного средств (</w:t>
      </w:r>
      <w:hyperlink r:id="rId127" w:history="1">
        <w:r w:rsidRPr="00C150C1">
          <w:rPr>
            <w:rStyle w:val="afc"/>
            <w:color w:val="auto"/>
            <w:sz w:val="24"/>
            <w:szCs w:val="24"/>
            <w:u w:val="none"/>
          </w:rPr>
          <w:t>ф. 0504105</w:t>
        </w:r>
      </w:hyperlink>
      <w:r w:rsidRPr="00C150C1">
        <w:rPr>
          <w:sz w:val="24"/>
          <w:szCs w:val="24"/>
        </w:rPr>
        <w:t>).</w:t>
      </w:r>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28"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74" w:name="_ref_1-0516e9f1aadc4d"/>
      <w:r w:rsidRPr="00C150C1">
        <w:rPr>
          <w:sz w:val="24"/>
          <w:szCs w:val="24"/>
        </w:rPr>
        <w:t>Ущерб, подлежащий взысканию с виновного лица, отражается с применением счета 1 401 10 172.</w:t>
      </w:r>
      <w:bookmarkEnd w:id="74"/>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29" w:history="1">
        <w:r w:rsidRPr="00C150C1">
          <w:rPr>
            <w:rStyle w:val="afc"/>
            <w:i/>
            <w:color w:val="auto"/>
            <w:sz w:val="24"/>
            <w:szCs w:val="24"/>
            <w:u w:val="none"/>
          </w:rPr>
          <w:t>п. 86</w:t>
        </w:r>
      </w:hyperlink>
      <w:r w:rsidRPr="00C150C1">
        <w:rPr>
          <w:i/>
          <w:sz w:val="24"/>
          <w:szCs w:val="24"/>
        </w:rPr>
        <w:t xml:space="preserve"> Инструкции № 162н)</w:t>
      </w:r>
    </w:p>
    <w:p w:rsidR="00E61700" w:rsidRPr="00C150C1" w:rsidRDefault="00243768" w:rsidP="0087063F">
      <w:pPr>
        <w:pStyle w:val="2"/>
        <w:spacing w:before="0" w:after="0" w:line="240" w:lineRule="auto"/>
        <w:ind w:firstLine="567"/>
        <w:rPr>
          <w:sz w:val="24"/>
          <w:szCs w:val="24"/>
        </w:rPr>
      </w:pPr>
      <w:bookmarkStart w:id="75" w:name="_ref_1-51c25bfbb9d74b"/>
      <w:r w:rsidRPr="00C150C1">
        <w:rPr>
          <w:sz w:val="24"/>
          <w:szCs w:val="24"/>
        </w:rPr>
        <w:t>При наличии виновного лица сумма ущерба, подлежащего взысканию, определяется комиссией по поступлению и выбытию активов по справедливой стоимости утраченного имущества казны, определенной с применением наиболее по</w:t>
      </w:r>
      <w:r w:rsidR="00F81CEC" w:rsidRPr="00C150C1">
        <w:rPr>
          <w:sz w:val="24"/>
          <w:szCs w:val="24"/>
        </w:rPr>
        <w:t>дходящего в каждом случае метода или на основании Решения суда</w:t>
      </w:r>
      <w:r w:rsidRPr="00C150C1">
        <w:rPr>
          <w:sz w:val="24"/>
          <w:szCs w:val="24"/>
        </w:rPr>
        <w:t>.</w:t>
      </w:r>
      <w:bookmarkEnd w:id="75"/>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30" w:history="1">
        <w:r w:rsidRPr="00C150C1">
          <w:rPr>
            <w:rStyle w:val="afc"/>
            <w:i/>
            <w:color w:val="auto"/>
            <w:sz w:val="24"/>
            <w:szCs w:val="24"/>
            <w:u w:val="none"/>
          </w:rPr>
          <w:t>п. п. 52</w:t>
        </w:r>
      </w:hyperlink>
      <w:r w:rsidRPr="00C150C1">
        <w:rPr>
          <w:i/>
          <w:sz w:val="24"/>
          <w:szCs w:val="24"/>
        </w:rPr>
        <w:t xml:space="preserve">, </w:t>
      </w:r>
      <w:hyperlink r:id="rId131" w:history="1">
        <w:r w:rsidRPr="00C150C1">
          <w:rPr>
            <w:rStyle w:val="afc"/>
            <w:i/>
            <w:color w:val="auto"/>
            <w:sz w:val="24"/>
            <w:szCs w:val="24"/>
            <w:u w:val="none"/>
          </w:rPr>
          <w:t>54</w:t>
        </w:r>
      </w:hyperlink>
      <w:r w:rsidRPr="00C150C1">
        <w:rPr>
          <w:i/>
          <w:sz w:val="24"/>
          <w:szCs w:val="24"/>
        </w:rPr>
        <w:t xml:space="preserve"> СГС </w:t>
      </w:r>
      <w:r w:rsidR="00C92D70">
        <w:rPr>
          <w:i/>
          <w:sz w:val="24"/>
          <w:szCs w:val="24"/>
        </w:rPr>
        <w:t>«</w:t>
      </w:r>
      <w:r w:rsidRPr="00C150C1">
        <w:rPr>
          <w:i/>
          <w:sz w:val="24"/>
          <w:szCs w:val="24"/>
        </w:rPr>
        <w:t>Концептуальные основы</w:t>
      </w:r>
      <w:r w:rsidR="00C92D70">
        <w:rPr>
          <w:i/>
          <w:sz w:val="24"/>
          <w:szCs w:val="24"/>
        </w:rPr>
        <w:t>»</w:t>
      </w:r>
      <w:r w:rsidRPr="00C150C1">
        <w:rPr>
          <w:i/>
          <w:sz w:val="24"/>
          <w:szCs w:val="24"/>
        </w:rPr>
        <w:t xml:space="preserve">, </w:t>
      </w:r>
      <w:hyperlink r:id="rId132" w:history="1">
        <w:r w:rsidRPr="00C150C1">
          <w:rPr>
            <w:rStyle w:val="afc"/>
            <w:i/>
            <w:color w:val="auto"/>
            <w:sz w:val="24"/>
            <w:szCs w:val="24"/>
            <w:u w:val="none"/>
          </w:rPr>
          <w:t>п. 9</w:t>
        </w:r>
      </w:hyperlink>
      <w:r w:rsidR="00C92D70">
        <w:rPr>
          <w:i/>
          <w:sz w:val="24"/>
          <w:szCs w:val="24"/>
        </w:rPr>
        <w:t xml:space="preserve"> СГС «</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76" w:name="_ref_1-ccd9e32fd0e94b"/>
      <w:r w:rsidRPr="00C150C1">
        <w:rPr>
          <w:sz w:val="24"/>
          <w:szCs w:val="24"/>
        </w:rPr>
        <w:t xml:space="preserve">Выбытие нефинансовых объектов имущества казны, уничтоженных в результате стихийных бедствий, опасного природного явления, катастрофы, отражается с применением счета </w:t>
      </w:r>
      <w:hyperlink r:id="rId133" w:history="1">
        <w:r w:rsidRPr="00C150C1">
          <w:rPr>
            <w:rStyle w:val="afc"/>
            <w:color w:val="auto"/>
            <w:sz w:val="24"/>
            <w:szCs w:val="24"/>
            <w:u w:val="none"/>
          </w:rPr>
          <w:t>1 401 20 273</w:t>
        </w:r>
      </w:hyperlink>
      <w:r w:rsidRPr="00C150C1">
        <w:rPr>
          <w:sz w:val="24"/>
          <w:szCs w:val="24"/>
        </w:rPr>
        <w:t>.</w:t>
      </w:r>
      <w:bookmarkEnd w:id="76"/>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34"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77" w:name="_ref_1-5efd8b4853e242"/>
      <w:r w:rsidRPr="00C150C1">
        <w:rPr>
          <w:sz w:val="24"/>
          <w:szCs w:val="24"/>
        </w:rPr>
        <w:t>Основанием для отражения выбытия объектов казны, уничтоженных в результате стихийных и иных бедствий, опасного природного явления, катастрофы, являются:</w:t>
      </w:r>
      <w:bookmarkEnd w:id="77"/>
    </w:p>
    <w:p w:rsidR="00E61700" w:rsidRPr="00C150C1" w:rsidRDefault="00AE0D39" w:rsidP="0087063F">
      <w:pPr>
        <w:pStyle w:val="ab"/>
        <w:numPr>
          <w:ilvl w:val="1"/>
          <w:numId w:val="11"/>
        </w:numPr>
        <w:spacing w:before="0" w:after="0" w:line="240" w:lineRule="auto"/>
        <w:ind w:left="0" w:firstLine="567"/>
        <w:jc w:val="both"/>
        <w:rPr>
          <w:sz w:val="24"/>
          <w:szCs w:val="24"/>
        </w:rPr>
      </w:pPr>
      <w:r w:rsidRPr="00C150C1">
        <w:rPr>
          <w:sz w:val="24"/>
          <w:szCs w:val="24"/>
        </w:rPr>
        <w:t>Постановления администрации</w:t>
      </w:r>
      <w:r w:rsidR="00243768" w:rsidRPr="00C150C1">
        <w:rPr>
          <w:sz w:val="24"/>
          <w:szCs w:val="24"/>
        </w:rPr>
        <w:t>;</w:t>
      </w:r>
    </w:p>
    <w:p w:rsidR="00E61700" w:rsidRPr="00C150C1" w:rsidRDefault="00243768" w:rsidP="0087063F">
      <w:pPr>
        <w:pStyle w:val="ab"/>
        <w:numPr>
          <w:ilvl w:val="1"/>
          <w:numId w:val="11"/>
        </w:numPr>
        <w:spacing w:before="0" w:after="0" w:line="240" w:lineRule="auto"/>
        <w:ind w:left="0" w:firstLine="567"/>
        <w:jc w:val="both"/>
        <w:rPr>
          <w:sz w:val="24"/>
          <w:szCs w:val="24"/>
        </w:rPr>
      </w:pPr>
      <w:r w:rsidRPr="00C150C1">
        <w:rPr>
          <w:sz w:val="24"/>
          <w:szCs w:val="24"/>
        </w:rPr>
        <w:t>Акт о списании объектов нефинансовых активов (кроме транспортных средств) (</w:t>
      </w:r>
      <w:hyperlink r:id="rId135" w:history="1">
        <w:r w:rsidRPr="00C150C1">
          <w:rPr>
            <w:rStyle w:val="afc"/>
            <w:color w:val="auto"/>
            <w:sz w:val="24"/>
            <w:szCs w:val="24"/>
            <w:u w:val="none"/>
          </w:rPr>
          <w:t>ф. 0504104</w:t>
        </w:r>
      </w:hyperlink>
      <w:r w:rsidRPr="00C150C1">
        <w:rPr>
          <w:sz w:val="24"/>
          <w:szCs w:val="24"/>
        </w:rPr>
        <w:t>);</w:t>
      </w:r>
    </w:p>
    <w:p w:rsidR="00E61700" w:rsidRPr="00C150C1" w:rsidRDefault="00243768" w:rsidP="0087063F">
      <w:pPr>
        <w:pStyle w:val="ab"/>
        <w:numPr>
          <w:ilvl w:val="1"/>
          <w:numId w:val="11"/>
        </w:numPr>
        <w:spacing w:before="0" w:after="0" w:line="240" w:lineRule="auto"/>
        <w:ind w:left="0" w:firstLine="567"/>
        <w:jc w:val="both"/>
        <w:rPr>
          <w:sz w:val="24"/>
          <w:szCs w:val="24"/>
        </w:rPr>
      </w:pPr>
      <w:r w:rsidRPr="00C150C1">
        <w:rPr>
          <w:sz w:val="24"/>
          <w:szCs w:val="24"/>
        </w:rPr>
        <w:t>Акт о списании транспортного средств (</w:t>
      </w:r>
      <w:hyperlink r:id="rId136" w:history="1">
        <w:r w:rsidRPr="00C150C1">
          <w:rPr>
            <w:rStyle w:val="afc"/>
            <w:color w:val="auto"/>
            <w:sz w:val="24"/>
            <w:szCs w:val="24"/>
            <w:u w:val="none"/>
          </w:rPr>
          <w:t>ф. 0504105</w:t>
        </w:r>
      </w:hyperlink>
      <w:r w:rsidRPr="00C150C1">
        <w:rPr>
          <w:sz w:val="24"/>
          <w:szCs w:val="24"/>
        </w:rPr>
        <w:t>);</w:t>
      </w:r>
    </w:p>
    <w:p w:rsidR="00E61700" w:rsidRPr="00C150C1" w:rsidRDefault="00AE0D39" w:rsidP="0087063F">
      <w:pPr>
        <w:spacing w:before="0" w:after="0" w:line="240" w:lineRule="auto"/>
        <w:ind w:firstLine="567"/>
        <w:rPr>
          <w:sz w:val="24"/>
          <w:szCs w:val="24"/>
        </w:rPr>
      </w:pPr>
      <w:r w:rsidRPr="00C150C1">
        <w:rPr>
          <w:i/>
          <w:sz w:val="24"/>
          <w:szCs w:val="24"/>
        </w:rPr>
        <w:t xml:space="preserve"> </w:t>
      </w:r>
      <w:r w:rsidR="00243768" w:rsidRPr="00C150C1">
        <w:rPr>
          <w:i/>
          <w:sz w:val="24"/>
          <w:szCs w:val="24"/>
        </w:rPr>
        <w:t xml:space="preserve">(Основание: </w:t>
      </w:r>
      <w:hyperlink r:id="rId137" w:history="1">
        <w:r w:rsidR="00243768" w:rsidRPr="00C150C1">
          <w:rPr>
            <w:rStyle w:val="afc"/>
            <w:i/>
            <w:color w:val="auto"/>
            <w:sz w:val="24"/>
            <w:szCs w:val="24"/>
            <w:u w:val="none"/>
          </w:rPr>
          <w:t>п. 9</w:t>
        </w:r>
      </w:hyperlink>
      <w:r w:rsidR="00243768" w:rsidRPr="00C150C1">
        <w:rPr>
          <w:i/>
          <w:sz w:val="24"/>
          <w:szCs w:val="24"/>
        </w:rPr>
        <w:t xml:space="preserve"> СГС </w:t>
      </w:r>
      <w:r w:rsidR="00C92D70">
        <w:rPr>
          <w:i/>
          <w:sz w:val="24"/>
          <w:szCs w:val="24"/>
        </w:rPr>
        <w:t>«</w:t>
      </w:r>
      <w:r w:rsidR="00243768" w:rsidRPr="00C150C1">
        <w:rPr>
          <w:i/>
          <w:sz w:val="24"/>
          <w:szCs w:val="24"/>
        </w:rPr>
        <w:t>Учетная политика</w:t>
      </w:r>
      <w:r w:rsidR="00C92D70">
        <w:rPr>
          <w:i/>
          <w:sz w:val="24"/>
          <w:szCs w:val="24"/>
        </w:rPr>
        <w:t>»</w:t>
      </w:r>
      <w:r w:rsidR="00243768"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78" w:name="_ref_1-8ee62f434ab444"/>
      <w:r w:rsidRPr="00C150C1">
        <w:rPr>
          <w:sz w:val="24"/>
          <w:szCs w:val="24"/>
        </w:rPr>
        <w:t xml:space="preserve">Аналитический учет нефинансовых объектов имущества казны ведется в соответствии с Порядком, утвержденным </w:t>
      </w:r>
      <w:r w:rsidR="00AE0D39" w:rsidRPr="00C150C1">
        <w:rPr>
          <w:sz w:val="24"/>
          <w:szCs w:val="24"/>
        </w:rPr>
        <w:t>Управлением финансов администрации муниципального района «Корткеросский»</w:t>
      </w:r>
      <w:r w:rsidRPr="00C150C1">
        <w:rPr>
          <w:sz w:val="24"/>
          <w:szCs w:val="24"/>
        </w:rPr>
        <w:t>.</w:t>
      </w:r>
      <w:bookmarkEnd w:id="78"/>
    </w:p>
    <w:p w:rsidR="00E61700" w:rsidRDefault="00243768" w:rsidP="0087063F">
      <w:pPr>
        <w:spacing w:before="0" w:after="0" w:line="240" w:lineRule="auto"/>
        <w:ind w:firstLine="567"/>
        <w:rPr>
          <w:i/>
          <w:sz w:val="24"/>
          <w:szCs w:val="24"/>
        </w:rPr>
      </w:pPr>
      <w:r w:rsidRPr="00C150C1">
        <w:rPr>
          <w:i/>
          <w:sz w:val="24"/>
          <w:szCs w:val="24"/>
        </w:rPr>
        <w:t xml:space="preserve">(Основание: </w:t>
      </w:r>
      <w:hyperlink r:id="rId138" w:history="1">
        <w:r w:rsidRPr="00C150C1">
          <w:rPr>
            <w:rStyle w:val="afc"/>
            <w:i/>
            <w:color w:val="auto"/>
            <w:sz w:val="24"/>
            <w:szCs w:val="24"/>
            <w:u w:val="none"/>
          </w:rPr>
          <w:t>п. 145</w:t>
        </w:r>
      </w:hyperlink>
      <w:r w:rsidRPr="00C150C1">
        <w:rPr>
          <w:i/>
          <w:sz w:val="24"/>
          <w:szCs w:val="24"/>
        </w:rPr>
        <w:t xml:space="preserve"> Инструкции № 157н)</w:t>
      </w:r>
    </w:p>
    <w:p w:rsidR="007962AA" w:rsidRPr="00C150C1" w:rsidRDefault="007962AA" w:rsidP="0087063F">
      <w:pPr>
        <w:spacing w:before="0" w:after="0" w:line="240" w:lineRule="auto"/>
        <w:ind w:firstLine="567"/>
        <w:rPr>
          <w:sz w:val="24"/>
          <w:szCs w:val="24"/>
        </w:rPr>
      </w:pPr>
    </w:p>
    <w:p w:rsidR="005F33FC" w:rsidRPr="005F33FC" w:rsidRDefault="00243768" w:rsidP="0087063F">
      <w:pPr>
        <w:pStyle w:val="1"/>
        <w:spacing w:before="0" w:after="0" w:line="240" w:lineRule="auto"/>
        <w:ind w:firstLine="567"/>
        <w:jc w:val="both"/>
        <w:rPr>
          <w:szCs w:val="24"/>
        </w:rPr>
      </w:pPr>
      <w:bookmarkStart w:id="79" w:name="_ref_1-c612af5079154e"/>
      <w:r w:rsidRPr="00C150C1">
        <w:rPr>
          <w:szCs w:val="24"/>
        </w:rPr>
        <w:t>Денежны</w:t>
      </w:r>
      <w:r w:rsidR="007962AA">
        <w:rPr>
          <w:szCs w:val="24"/>
        </w:rPr>
        <w:t xml:space="preserve">е средства </w:t>
      </w:r>
      <w:r w:rsidRPr="00C150C1">
        <w:rPr>
          <w:szCs w:val="24"/>
        </w:rPr>
        <w:t>и денежные документы</w:t>
      </w:r>
      <w:bookmarkEnd w:id="79"/>
    </w:p>
    <w:p w:rsidR="005F33FC" w:rsidRDefault="00243768" w:rsidP="0087063F">
      <w:pPr>
        <w:pStyle w:val="2"/>
        <w:spacing w:before="0" w:after="0" w:line="240" w:lineRule="auto"/>
        <w:ind w:firstLine="567"/>
        <w:rPr>
          <w:sz w:val="24"/>
          <w:szCs w:val="24"/>
        </w:rPr>
      </w:pPr>
      <w:bookmarkStart w:id="80" w:name="_ref_1-adc525be85af40"/>
      <w:r w:rsidRPr="00C150C1">
        <w:rPr>
          <w:sz w:val="24"/>
          <w:szCs w:val="24"/>
        </w:rPr>
        <w:t xml:space="preserve">Учет денежных средств осуществляется в соответствии с требованиями, установленными </w:t>
      </w:r>
      <w:hyperlink r:id="rId139" w:history="1">
        <w:r w:rsidRPr="00C150C1">
          <w:rPr>
            <w:rStyle w:val="afc"/>
            <w:color w:val="auto"/>
            <w:sz w:val="24"/>
            <w:szCs w:val="24"/>
            <w:u w:val="none"/>
          </w:rPr>
          <w:t>Порядком</w:t>
        </w:r>
      </w:hyperlink>
      <w:r w:rsidRPr="00C150C1">
        <w:rPr>
          <w:sz w:val="24"/>
          <w:szCs w:val="24"/>
        </w:rPr>
        <w:t xml:space="preserve"> ведения кассовых операций.</w:t>
      </w:r>
      <w:bookmarkEnd w:id="80"/>
    </w:p>
    <w:p w:rsidR="00E61700" w:rsidRPr="005F33FC" w:rsidRDefault="00243768" w:rsidP="0087063F">
      <w:pPr>
        <w:pStyle w:val="2"/>
        <w:numPr>
          <w:ilvl w:val="0"/>
          <w:numId w:val="0"/>
        </w:numPr>
        <w:spacing w:before="0" w:after="0" w:line="240" w:lineRule="auto"/>
        <w:ind w:left="567"/>
        <w:rPr>
          <w:sz w:val="24"/>
          <w:szCs w:val="24"/>
        </w:rPr>
      </w:pPr>
      <w:proofErr w:type="gramStart"/>
      <w:r w:rsidRPr="005F33FC">
        <w:rPr>
          <w:i/>
          <w:sz w:val="24"/>
          <w:szCs w:val="24"/>
        </w:rPr>
        <w:t>(Основание:</w:t>
      </w:r>
      <w:proofErr w:type="gramEnd"/>
      <w:r w:rsidRPr="005F33FC">
        <w:rPr>
          <w:i/>
          <w:sz w:val="24"/>
          <w:szCs w:val="24"/>
        </w:rPr>
        <w:t xml:space="preserve"> </w:t>
      </w:r>
      <w:hyperlink r:id="rId140" w:history="1">
        <w:proofErr w:type="gramStart"/>
        <w:r w:rsidRPr="005F33FC">
          <w:rPr>
            <w:rStyle w:val="afc"/>
            <w:i/>
            <w:color w:val="auto"/>
            <w:sz w:val="24"/>
            <w:szCs w:val="24"/>
            <w:u w:val="none"/>
          </w:rPr>
          <w:t>Указание</w:t>
        </w:r>
      </w:hyperlink>
      <w:r w:rsidRPr="005F33FC">
        <w:rPr>
          <w:i/>
          <w:sz w:val="24"/>
          <w:szCs w:val="24"/>
        </w:rPr>
        <w:t xml:space="preserve"> № 3210-У)</w:t>
      </w:r>
      <w:proofErr w:type="gramEnd"/>
    </w:p>
    <w:p w:rsidR="005F33FC" w:rsidRPr="005F33FC" w:rsidRDefault="00243768" w:rsidP="0087063F">
      <w:pPr>
        <w:pStyle w:val="2"/>
        <w:spacing w:before="0" w:after="0" w:line="240" w:lineRule="auto"/>
        <w:ind w:firstLine="567"/>
        <w:rPr>
          <w:sz w:val="24"/>
          <w:szCs w:val="24"/>
        </w:rPr>
      </w:pPr>
      <w:bookmarkStart w:id="81" w:name="_ref_1-400fb103444645"/>
      <w:r w:rsidRPr="00C150C1">
        <w:rPr>
          <w:sz w:val="24"/>
          <w:szCs w:val="24"/>
        </w:rPr>
        <w:t>Денежн</w:t>
      </w:r>
      <w:r w:rsidR="007962AA">
        <w:rPr>
          <w:sz w:val="24"/>
          <w:szCs w:val="24"/>
        </w:rPr>
        <w:t xml:space="preserve">ые документы принимаются </w:t>
      </w:r>
      <w:r w:rsidRPr="00C150C1">
        <w:rPr>
          <w:sz w:val="24"/>
          <w:szCs w:val="24"/>
        </w:rPr>
        <w:t>и учитываются по первоначальной стоимости, сформированной в объеме фактических затрат, с учетом всех налогов, в том числе возмещаемых.</w:t>
      </w:r>
      <w:bookmarkEnd w:id="81"/>
      <w:r w:rsidR="005F33FC">
        <w:rPr>
          <w:sz w:val="24"/>
          <w:szCs w:val="24"/>
        </w:rPr>
        <w:t xml:space="preserve"> </w:t>
      </w:r>
      <w:proofErr w:type="gramStart"/>
      <w:r w:rsidR="005F33FC" w:rsidRPr="005F33FC">
        <w:rPr>
          <w:rFonts w:eastAsia="Calibri"/>
          <w:kern w:val="3"/>
          <w:sz w:val="24"/>
          <w:szCs w:val="24"/>
        </w:rPr>
        <w:t>Операции по поступлению и выбытию денежных средств на лицевые счета, открытые Учреждению для осуществления расчетов по использованию полученных бюджетных субсидий, а также по приносящей доход деятельности, отражаются в бухгалтерском учете Учреждения на счете 020111000 «Денежные средства учреждения на счетах в органе казначейства», соответственно, по поступлению и выбытию средств на указанные расчетные счета с детализацией по кодам КОСГУ.</w:t>
      </w:r>
      <w:proofErr w:type="gramEnd"/>
    </w:p>
    <w:p w:rsidR="00E61700" w:rsidRDefault="00243768" w:rsidP="0087063F">
      <w:pPr>
        <w:spacing w:before="0" w:after="0" w:line="240" w:lineRule="auto"/>
        <w:ind w:firstLine="567"/>
        <w:rPr>
          <w:i/>
          <w:sz w:val="24"/>
          <w:szCs w:val="24"/>
        </w:rPr>
      </w:pPr>
      <w:r w:rsidRPr="00C150C1">
        <w:rPr>
          <w:i/>
          <w:sz w:val="24"/>
          <w:szCs w:val="24"/>
        </w:rPr>
        <w:t xml:space="preserve">(Основание: </w:t>
      </w:r>
      <w:hyperlink r:id="rId141"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7962AA" w:rsidRPr="00C150C1" w:rsidRDefault="007962AA" w:rsidP="0087063F">
      <w:pPr>
        <w:spacing w:before="0" w:after="0" w:line="240" w:lineRule="auto"/>
        <w:ind w:firstLine="567"/>
        <w:rPr>
          <w:sz w:val="24"/>
          <w:szCs w:val="24"/>
        </w:rPr>
      </w:pPr>
    </w:p>
    <w:p w:rsidR="00E61700" w:rsidRPr="00C150C1" w:rsidRDefault="00243768" w:rsidP="0087063F">
      <w:pPr>
        <w:pStyle w:val="1"/>
        <w:spacing w:before="0" w:after="0" w:line="240" w:lineRule="auto"/>
        <w:ind w:firstLine="567"/>
        <w:jc w:val="both"/>
        <w:rPr>
          <w:szCs w:val="24"/>
        </w:rPr>
      </w:pPr>
      <w:bookmarkStart w:id="82" w:name="_ref_1-ede4b316ffe149"/>
      <w:r w:rsidRPr="00C150C1">
        <w:rPr>
          <w:szCs w:val="24"/>
        </w:rPr>
        <w:lastRenderedPageBreak/>
        <w:t>Финансовые вложения</w:t>
      </w:r>
      <w:bookmarkEnd w:id="82"/>
    </w:p>
    <w:p w:rsidR="00E61700" w:rsidRPr="00C150C1" w:rsidRDefault="00243768" w:rsidP="0087063F">
      <w:pPr>
        <w:pStyle w:val="2"/>
        <w:spacing w:before="0" w:after="0" w:line="240" w:lineRule="auto"/>
        <w:ind w:firstLine="567"/>
        <w:rPr>
          <w:sz w:val="24"/>
          <w:szCs w:val="24"/>
        </w:rPr>
      </w:pPr>
      <w:bookmarkStart w:id="83" w:name="_ref_1-51b6088c070a49"/>
      <w:r w:rsidRPr="00C150C1">
        <w:rPr>
          <w:sz w:val="24"/>
          <w:szCs w:val="24"/>
        </w:rPr>
        <w:t>Финансовые вложения признаются краткосрочными, если они имеют срок погашения не более 12 месяцев после отчетной даты или классифицируются таковыми в соответствии с нормативными правовыми актами.</w:t>
      </w:r>
      <w:bookmarkEnd w:id="83"/>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42" w:history="1">
        <w:r w:rsidRPr="00C150C1">
          <w:rPr>
            <w:rStyle w:val="afc"/>
            <w:i/>
            <w:color w:val="auto"/>
            <w:sz w:val="24"/>
            <w:szCs w:val="24"/>
            <w:u w:val="none"/>
          </w:rPr>
          <w:t>п. 27</w:t>
        </w:r>
      </w:hyperlink>
      <w:r w:rsidRPr="00C150C1">
        <w:rPr>
          <w:i/>
          <w:sz w:val="24"/>
          <w:szCs w:val="24"/>
        </w:rPr>
        <w:t xml:space="preserve"> СГС </w:t>
      </w:r>
      <w:r w:rsidR="00C92D70">
        <w:rPr>
          <w:i/>
          <w:sz w:val="24"/>
          <w:szCs w:val="24"/>
        </w:rPr>
        <w:t>«</w:t>
      </w:r>
      <w:r w:rsidRPr="00C150C1">
        <w:rPr>
          <w:i/>
          <w:sz w:val="24"/>
          <w:szCs w:val="24"/>
        </w:rPr>
        <w:t>Представление отчетности</w:t>
      </w:r>
      <w:r w:rsidR="00C92D70">
        <w:rPr>
          <w:i/>
          <w:sz w:val="24"/>
          <w:szCs w:val="24"/>
        </w:rPr>
        <w:t>»</w:t>
      </w:r>
      <w:r w:rsidRPr="00C150C1">
        <w:rPr>
          <w:i/>
          <w:sz w:val="24"/>
          <w:szCs w:val="24"/>
        </w:rPr>
        <w:t xml:space="preserve">, </w:t>
      </w:r>
      <w:hyperlink r:id="rId143" w:history="1">
        <w:r w:rsidRPr="00C150C1">
          <w:rPr>
            <w:rStyle w:val="afc"/>
            <w:i/>
            <w:color w:val="auto"/>
            <w:sz w:val="24"/>
            <w:szCs w:val="24"/>
            <w:u w:val="none"/>
          </w:rPr>
          <w:t>п. 192</w:t>
        </w:r>
      </w:hyperlink>
      <w:r w:rsidRPr="00C150C1">
        <w:rPr>
          <w:i/>
          <w:sz w:val="24"/>
          <w:szCs w:val="24"/>
        </w:rPr>
        <w:t xml:space="preserve"> Инструкции № 157н)</w:t>
      </w:r>
    </w:p>
    <w:p w:rsidR="00E61700" w:rsidRPr="00C150C1" w:rsidRDefault="00243768" w:rsidP="0087063F">
      <w:pPr>
        <w:pStyle w:val="2"/>
        <w:spacing w:before="0" w:after="0" w:line="240" w:lineRule="auto"/>
        <w:ind w:firstLine="567"/>
        <w:rPr>
          <w:sz w:val="24"/>
          <w:szCs w:val="24"/>
        </w:rPr>
      </w:pPr>
      <w:bookmarkStart w:id="84" w:name="_ref_1-48d50d1fd2864a"/>
      <w:r w:rsidRPr="00C150C1">
        <w:rPr>
          <w:sz w:val="24"/>
          <w:szCs w:val="24"/>
        </w:rPr>
        <w:t>Финансовые вложения, которые не относятся к краткосрочным, классифицируются как долгосрочные.</w:t>
      </w:r>
      <w:bookmarkEnd w:id="84"/>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44" w:history="1">
        <w:r w:rsidRPr="00C150C1">
          <w:rPr>
            <w:rStyle w:val="afc"/>
            <w:i/>
            <w:color w:val="auto"/>
            <w:sz w:val="24"/>
            <w:szCs w:val="24"/>
            <w:u w:val="none"/>
          </w:rPr>
          <w:t>п. 27</w:t>
        </w:r>
      </w:hyperlink>
      <w:r w:rsidRPr="00C150C1">
        <w:rPr>
          <w:i/>
          <w:sz w:val="24"/>
          <w:szCs w:val="24"/>
        </w:rPr>
        <w:t xml:space="preserve"> СГС </w:t>
      </w:r>
      <w:r w:rsidR="00C92D70">
        <w:rPr>
          <w:i/>
          <w:sz w:val="24"/>
          <w:szCs w:val="24"/>
        </w:rPr>
        <w:t>«</w:t>
      </w:r>
      <w:r w:rsidRPr="00C150C1">
        <w:rPr>
          <w:i/>
          <w:sz w:val="24"/>
          <w:szCs w:val="24"/>
        </w:rPr>
        <w:t>Представление отчетности</w:t>
      </w:r>
      <w:r w:rsidR="00C92D70">
        <w:rPr>
          <w:i/>
          <w:sz w:val="24"/>
          <w:szCs w:val="24"/>
        </w:rPr>
        <w:t>»</w:t>
      </w:r>
      <w:r w:rsidRPr="00C150C1">
        <w:rPr>
          <w:i/>
          <w:sz w:val="24"/>
          <w:szCs w:val="24"/>
        </w:rPr>
        <w:t xml:space="preserve">, </w:t>
      </w:r>
      <w:hyperlink r:id="rId145" w:history="1">
        <w:r w:rsidRPr="00C150C1">
          <w:rPr>
            <w:rStyle w:val="afc"/>
            <w:i/>
            <w:color w:val="auto"/>
            <w:sz w:val="24"/>
            <w:szCs w:val="24"/>
            <w:u w:val="none"/>
          </w:rPr>
          <w:t>п. 192</w:t>
        </w:r>
      </w:hyperlink>
      <w:r w:rsidRPr="00C150C1">
        <w:rPr>
          <w:i/>
          <w:sz w:val="24"/>
          <w:szCs w:val="24"/>
        </w:rPr>
        <w:t xml:space="preserve"> Инструкции № 157н)</w:t>
      </w:r>
    </w:p>
    <w:p w:rsidR="00E61700" w:rsidRPr="00C150C1" w:rsidRDefault="00243768" w:rsidP="0087063F">
      <w:pPr>
        <w:pStyle w:val="2"/>
        <w:spacing w:before="0" w:after="0" w:line="240" w:lineRule="auto"/>
        <w:ind w:firstLine="567"/>
        <w:rPr>
          <w:sz w:val="24"/>
          <w:szCs w:val="24"/>
        </w:rPr>
      </w:pPr>
      <w:bookmarkStart w:id="85" w:name="_ref_1-55983bd8c37e4a"/>
      <w:r w:rsidRPr="00C150C1">
        <w:rPr>
          <w:sz w:val="24"/>
          <w:szCs w:val="24"/>
        </w:rPr>
        <w:t xml:space="preserve">Аналитический учет финансовых вложений ведется в Карточке учета средств и расчетов </w:t>
      </w:r>
      <w:hyperlink r:id="rId146" w:history="1">
        <w:r w:rsidRPr="00C150C1">
          <w:rPr>
            <w:rStyle w:val="afc"/>
            <w:color w:val="auto"/>
            <w:sz w:val="24"/>
            <w:szCs w:val="24"/>
            <w:u w:val="none"/>
          </w:rPr>
          <w:t>(ф. 0504051)</w:t>
        </w:r>
      </w:hyperlink>
      <w:r w:rsidRPr="00C150C1">
        <w:rPr>
          <w:sz w:val="24"/>
          <w:szCs w:val="24"/>
        </w:rPr>
        <w:t>.</w:t>
      </w:r>
      <w:bookmarkEnd w:id="85"/>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47" w:history="1">
        <w:r w:rsidRPr="00C150C1">
          <w:rPr>
            <w:rStyle w:val="afc"/>
            <w:i/>
            <w:color w:val="auto"/>
            <w:sz w:val="24"/>
            <w:szCs w:val="24"/>
            <w:u w:val="none"/>
          </w:rPr>
          <w:t>п. 195</w:t>
        </w:r>
      </w:hyperlink>
      <w:r w:rsidRPr="00C150C1">
        <w:rPr>
          <w:i/>
          <w:sz w:val="24"/>
          <w:szCs w:val="24"/>
        </w:rPr>
        <w:t xml:space="preserve"> Инструкции № 157н)</w:t>
      </w:r>
    </w:p>
    <w:p w:rsidR="00E61700" w:rsidRPr="00C150C1" w:rsidRDefault="00243768" w:rsidP="0087063F">
      <w:pPr>
        <w:pStyle w:val="2"/>
        <w:spacing w:before="0" w:after="0" w:line="240" w:lineRule="auto"/>
        <w:ind w:firstLine="567"/>
        <w:rPr>
          <w:sz w:val="24"/>
          <w:szCs w:val="24"/>
        </w:rPr>
      </w:pPr>
      <w:bookmarkStart w:id="86" w:name="_ref_1-660de06997ff4d"/>
      <w:r w:rsidRPr="00C150C1">
        <w:rPr>
          <w:sz w:val="24"/>
          <w:szCs w:val="24"/>
        </w:rPr>
        <w:t>Показатель размера участия в учреждениях при изменении стоимости особо ценного имущества корректируется ежегодно перед составлением годовой отчетности.</w:t>
      </w:r>
      <w:bookmarkEnd w:id="86"/>
    </w:p>
    <w:p w:rsidR="00E61700" w:rsidRDefault="00243768" w:rsidP="0087063F">
      <w:pPr>
        <w:spacing w:before="0" w:after="0" w:line="240" w:lineRule="auto"/>
        <w:ind w:firstLine="567"/>
        <w:rPr>
          <w:i/>
          <w:sz w:val="24"/>
          <w:szCs w:val="24"/>
        </w:rPr>
      </w:pPr>
      <w:r w:rsidRPr="00C150C1">
        <w:rPr>
          <w:i/>
          <w:sz w:val="24"/>
          <w:szCs w:val="24"/>
        </w:rPr>
        <w:t xml:space="preserve">(Основание: </w:t>
      </w:r>
      <w:hyperlink r:id="rId148" w:history="1">
        <w:r w:rsidRPr="00C150C1">
          <w:rPr>
            <w:rStyle w:val="afc"/>
            <w:i/>
            <w:color w:val="auto"/>
            <w:sz w:val="24"/>
            <w:szCs w:val="24"/>
            <w:u w:val="none"/>
          </w:rPr>
          <w:t>п. 74</w:t>
        </w:r>
      </w:hyperlink>
      <w:r w:rsidRPr="00C150C1">
        <w:rPr>
          <w:i/>
          <w:sz w:val="24"/>
          <w:szCs w:val="24"/>
        </w:rPr>
        <w:t xml:space="preserve"> Инструкции № 162н)</w:t>
      </w:r>
    </w:p>
    <w:p w:rsidR="007962AA" w:rsidRPr="00C150C1" w:rsidRDefault="007962AA" w:rsidP="0087063F">
      <w:pPr>
        <w:spacing w:before="0" w:after="0" w:line="240" w:lineRule="auto"/>
        <w:ind w:firstLine="567"/>
        <w:rPr>
          <w:sz w:val="24"/>
          <w:szCs w:val="24"/>
        </w:rPr>
      </w:pPr>
    </w:p>
    <w:p w:rsidR="00E61700" w:rsidRDefault="00243768" w:rsidP="0087063F">
      <w:pPr>
        <w:pStyle w:val="1"/>
        <w:spacing w:before="0" w:after="0" w:line="240" w:lineRule="auto"/>
        <w:ind w:firstLine="567"/>
        <w:jc w:val="both"/>
        <w:rPr>
          <w:szCs w:val="24"/>
        </w:rPr>
      </w:pPr>
      <w:bookmarkStart w:id="87" w:name="_ref_1-8fd5a8c2a3d04f"/>
      <w:r w:rsidRPr="00C150C1">
        <w:rPr>
          <w:szCs w:val="24"/>
        </w:rPr>
        <w:t>Расчеты с дебиторами и кредиторами</w:t>
      </w:r>
      <w:bookmarkEnd w:id="87"/>
    </w:p>
    <w:p w:rsidR="00E368BD" w:rsidRPr="00E368BD" w:rsidRDefault="00E368BD" w:rsidP="0087063F"/>
    <w:tbl>
      <w:tblPr>
        <w:tblStyle w:val="aff1"/>
        <w:tblW w:w="0" w:type="auto"/>
        <w:jc w:val="center"/>
        <w:tblInd w:w="108" w:type="dxa"/>
        <w:tblLook w:val="04A0" w:firstRow="1" w:lastRow="0" w:firstColumn="1" w:lastColumn="0" w:noHBand="0" w:noVBand="1"/>
      </w:tblPr>
      <w:tblGrid>
        <w:gridCol w:w="4427"/>
        <w:gridCol w:w="5320"/>
      </w:tblGrid>
      <w:tr w:rsidR="00E368BD" w:rsidRPr="00E368BD" w:rsidTr="00E368BD">
        <w:trPr>
          <w:jc w:val="center"/>
        </w:trPr>
        <w:tc>
          <w:tcPr>
            <w:tcW w:w="4427" w:type="dxa"/>
          </w:tcPr>
          <w:p w:rsidR="00E368BD" w:rsidRPr="00CF2F8E" w:rsidRDefault="00E368BD" w:rsidP="0087063F">
            <w:pPr>
              <w:spacing w:before="0" w:after="0" w:line="240" w:lineRule="auto"/>
              <w:ind w:firstLine="0"/>
              <w:rPr>
                <w:rFonts w:ascii="Times New Roman" w:hAnsi="Times New Roman" w:cs="Times New Roman"/>
                <w:sz w:val="24"/>
                <w:szCs w:val="24"/>
              </w:rPr>
            </w:pPr>
            <w:r w:rsidRPr="00CF2F8E">
              <w:rPr>
                <w:rFonts w:ascii="Times New Roman" w:hAnsi="Times New Roman" w:cs="Times New Roman"/>
                <w:bCs/>
                <w:sz w:val="24"/>
                <w:szCs w:val="24"/>
                <w:lang w:val="x-none" w:eastAsia="x-none"/>
              </w:rPr>
              <w:t xml:space="preserve">Учет </w:t>
            </w:r>
            <w:r w:rsidRPr="00CF2F8E">
              <w:rPr>
                <w:rFonts w:ascii="Times New Roman" w:hAnsi="Times New Roman" w:cs="Times New Roman"/>
                <w:bCs/>
                <w:sz w:val="24"/>
                <w:szCs w:val="24"/>
                <w:lang w:eastAsia="x-none"/>
              </w:rPr>
              <w:t xml:space="preserve">принятых </w:t>
            </w:r>
            <w:r w:rsidRPr="00CF2F8E">
              <w:rPr>
                <w:rFonts w:ascii="Times New Roman" w:hAnsi="Times New Roman" w:cs="Times New Roman"/>
                <w:bCs/>
                <w:sz w:val="24"/>
                <w:szCs w:val="24"/>
                <w:lang w:val="x-none" w:eastAsia="x-none"/>
              </w:rPr>
              <w:t>обязательств</w:t>
            </w:r>
          </w:p>
        </w:tc>
        <w:tc>
          <w:tcPr>
            <w:tcW w:w="0" w:type="auto"/>
          </w:tcPr>
          <w:p w:rsidR="00E368BD" w:rsidRPr="00CF2F8E" w:rsidRDefault="00E368BD" w:rsidP="0087063F">
            <w:pPr>
              <w:ind w:left="284" w:firstLine="0"/>
              <w:contextualSpacing/>
              <w:rPr>
                <w:rFonts w:ascii="Times New Roman" w:hAnsi="Times New Roman" w:cs="Times New Roman"/>
                <w:sz w:val="24"/>
                <w:szCs w:val="24"/>
                <w:lang w:eastAsia="x-none"/>
              </w:rPr>
            </w:pPr>
            <w:r w:rsidRPr="00CF2F8E">
              <w:rPr>
                <w:rFonts w:ascii="Times New Roman" w:hAnsi="Times New Roman" w:cs="Times New Roman"/>
                <w:bCs/>
                <w:sz w:val="24"/>
                <w:szCs w:val="24"/>
                <w:lang w:val="x-none" w:eastAsia="x-none"/>
              </w:rPr>
              <w:t>Учет денежных обязательств</w:t>
            </w:r>
          </w:p>
        </w:tc>
      </w:tr>
      <w:tr w:rsidR="00E368BD" w:rsidRPr="00E368BD" w:rsidTr="00E368BD">
        <w:trPr>
          <w:jc w:val="center"/>
        </w:trPr>
        <w:tc>
          <w:tcPr>
            <w:tcW w:w="4427" w:type="dxa"/>
          </w:tcPr>
          <w:p w:rsidR="00E368BD" w:rsidRPr="00CF2F8E" w:rsidRDefault="00E368BD" w:rsidP="0087063F">
            <w:pPr>
              <w:suppressAutoHyphens/>
              <w:autoSpaceDN w:val="0"/>
              <w:spacing w:before="0" w:after="0" w:line="240" w:lineRule="auto"/>
              <w:ind w:firstLine="0"/>
              <w:textAlignment w:val="baseline"/>
              <w:rPr>
                <w:rFonts w:ascii="Times New Roman" w:hAnsi="Times New Roman" w:cs="Times New Roman"/>
                <w:color w:val="FF0000"/>
                <w:kern w:val="3"/>
                <w:sz w:val="24"/>
                <w:szCs w:val="24"/>
              </w:rPr>
            </w:pPr>
            <w:r w:rsidRPr="00CF2F8E">
              <w:rPr>
                <w:rFonts w:ascii="Times New Roman" w:eastAsia="Calibri" w:hAnsi="Times New Roman" w:cs="Times New Roman"/>
                <w:kern w:val="3"/>
                <w:sz w:val="24"/>
                <w:szCs w:val="24"/>
              </w:rPr>
              <w:t xml:space="preserve">обязательства по заработной плате перед работниками администрации </w:t>
            </w:r>
            <w:r w:rsidRPr="00CF2F8E">
              <w:rPr>
                <w:rFonts w:ascii="Times New Roman" w:eastAsia="Calibri" w:hAnsi="Times New Roman" w:cs="Times New Roman"/>
                <w:bCs/>
                <w:iCs/>
                <w:kern w:val="3"/>
                <w:sz w:val="24"/>
                <w:szCs w:val="24"/>
              </w:rPr>
              <w:t>осуществляется на основании постановления об утверждении штатного расписания с расчетом годового фонда оплаты труда</w:t>
            </w:r>
          </w:p>
        </w:tc>
        <w:tc>
          <w:tcPr>
            <w:tcW w:w="0" w:type="auto"/>
          </w:tcPr>
          <w:p w:rsidR="00E368BD" w:rsidRPr="00CF2F8E" w:rsidRDefault="00E368BD" w:rsidP="0087063F">
            <w:pPr>
              <w:suppressAutoHyphens/>
              <w:autoSpaceDN w:val="0"/>
              <w:spacing w:before="0" w:after="0" w:line="240" w:lineRule="auto"/>
              <w:ind w:firstLine="0"/>
              <w:textAlignment w:val="baseline"/>
              <w:rPr>
                <w:rFonts w:ascii="Times New Roman" w:eastAsia="Calibri" w:hAnsi="Times New Roman" w:cs="Times New Roman"/>
                <w:kern w:val="3"/>
                <w:sz w:val="24"/>
                <w:szCs w:val="24"/>
              </w:rPr>
            </w:pPr>
            <w:r w:rsidRPr="00CF2F8E">
              <w:rPr>
                <w:rFonts w:ascii="Times New Roman" w:eastAsia="Calibri" w:hAnsi="Times New Roman" w:cs="Times New Roman"/>
                <w:kern w:val="3"/>
                <w:sz w:val="24"/>
                <w:szCs w:val="24"/>
              </w:rPr>
              <w:t xml:space="preserve">обязательства по заработной плате перед работниками администрации отражаются в бухгалтерском учете не позднее последнего дня месяца, за который производится начисление, на основании </w:t>
            </w:r>
            <w:r w:rsidRPr="00CF2F8E">
              <w:rPr>
                <w:rFonts w:ascii="Times New Roman" w:hAnsi="Times New Roman" w:cs="Times New Roman"/>
                <w:kern w:val="3"/>
                <w:sz w:val="24"/>
                <w:szCs w:val="24"/>
                <w:lang w:val="x-none" w:eastAsia="x-none"/>
              </w:rPr>
              <w:t>расчетно-платежной ведомости (</w:t>
            </w:r>
            <w:hyperlink r:id="rId149" w:history="1">
              <w:r w:rsidRPr="00CF2F8E">
                <w:rPr>
                  <w:rFonts w:ascii="Times New Roman" w:hAnsi="Times New Roman" w:cs="Times New Roman"/>
                  <w:kern w:val="3"/>
                  <w:sz w:val="24"/>
                  <w:szCs w:val="24"/>
                  <w:lang w:val="x-none" w:eastAsia="x-none"/>
                </w:rPr>
                <w:t>ф. 0504401</w:t>
              </w:r>
            </w:hyperlink>
            <w:r w:rsidRPr="00CF2F8E">
              <w:rPr>
                <w:rFonts w:ascii="Times New Roman" w:hAnsi="Times New Roman" w:cs="Times New Roman"/>
                <w:kern w:val="3"/>
                <w:sz w:val="24"/>
                <w:szCs w:val="24"/>
                <w:lang w:val="x-none" w:eastAsia="x-none"/>
              </w:rPr>
              <w:t>);записки-расчета об исчислении среднего заработка при предоставлении отпуска, увольнении и других случаях (</w:t>
            </w:r>
            <w:hyperlink r:id="rId150" w:history="1">
              <w:r w:rsidRPr="00CF2F8E">
                <w:rPr>
                  <w:rFonts w:ascii="Times New Roman" w:hAnsi="Times New Roman" w:cs="Times New Roman"/>
                  <w:kern w:val="3"/>
                  <w:sz w:val="24"/>
                  <w:szCs w:val="24"/>
                  <w:lang w:val="x-none" w:eastAsia="x-none"/>
                </w:rPr>
                <w:t>ф. 0504425</w:t>
              </w:r>
            </w:hyperlink>
            <w:r w:rsidRPr="00CF2F8E">
              <w:rPr>
                <w:rFonts w:ascii="Times New Roman" w:hAnsi="Times New Roman" w:cs="Times New Roman"/>
                <w:kern w:val="3"/>
                <w:sz w:val="24"/>
                <w:szCs w:val="24"/>
                <w:lang w:val="x-none" w:eastAsia="x-none"/>
              </w:rPr>
              <w:t>);бухгалтерской справки (</w:t>
            </w:r>
            <w:hyperlink r:id="rId151" w:history="1">
              <w:r w:rsidRPr="00CF2F8E">
                <w:rPr>
                  <w:rFonts w:ascii="Times New Roman" w:hAnsi="Times New Roman" w:cs="Times New Roman"/>
                  <w:kern w:val="3"/>
                  <w:sz w:val="24"/>
                  <w:szCs w:val="24"/>
                  <w:lang w:val="x-none" w:eastAsia="x-none"/>
                </w:rPr>
                <w:t>ф. 0504833</w:t>
              </w:r>
            </w:hyperlink>
            <w:r w:rsidRPr="00CF2F8E">
              <w:rPr>
                <w:rFonts w:ascii="Times New Roman" w:hAnsi="Times New Roman" w:cs="Times New Roman"/>
                <w:kern w:val="3"/>
                <w:sz w:val="24"/>
                <w:szCs w:val="24"/>
                <w:lang w:val="x-none" w:eastAsia="x-none"/>
              </w:rPr>
              <w:t>)</w:t>
            </w:r>
          </w:p>
        </w:tc>
      </w:tr>
      <w:tr w:rsidR="00E368BD" w:rsidRPr="00E368BD" w:rsidTr="00E368BD">
        <w:trPr>
          <w:jc w:val="center"/>
        </w:trPr>
        <w:tc>
          <w:tcPr>
            <w:tcW w:w="4427" w:type="dxa"/>
          </w:tcPr>
          <w:p w:rsidR="00E368BD" w:rsidRPr="00CF2F8E" w:rsidRDefault="00E368BD" w:rsidP="0087063F">
            <w:pPr>
              <w:suppressAutoHyphens/>
              <w:autoSpaceDN w:val="0"/>
              <w:spacing w:before="0" w:after="0" w:line="240" w:lineRule="auto"/>
              <w:ind w:firstLine="0"/>
              <w:textAlignment w:val="baseline"/>
              <w:rPr>
                <w:rFonts w:ascii="Times New Roman" w:eastAsia="Calibri" w:hAnsi="Times New Roman" w:cs="Times New Roman"/>
                <w:kern w:val="3"/>
                <w:sz w:val="24"/>
                <w:szCs w:val="24"/>
              </w:rPr>
            </w:pPr>
            <w:r w:rsidRPr="00CF2F8E">
              <w:rPr>
                <w:rFonts w:ascii="Times New Roman" w:eastAsia="Calibri" w:hAnsi="Times New Roman" w:cs="Times New Roman"/>
                <w:kern w:val="3"/>
                <w:sz w:val="24"/>
                <w:szCs w:val="24"/>
              </w:rPr>
              <w:t>обязательства по договорам (контрактам) с юридическими и физическими лицами на выполнение работ, оказание услуг, поставку материальных ценностей отражаются в день подписания соответствующих договоров (контрактов);</w:t>
            </w:r>
          </w:p>
          <w:p w:rsidR="00E368BD" w:rsidRPr="00CF2F8E" w:rsidRDefault="00E368BD" w:rsidP="0087063F">
            <w:pPr>
              <w:suppressAutoHyphens/>
              <w:autoSpaceDN w:val="0"/>
              <w:spacing w:before="0" w:after="0" w:line="240" w:lineRule="auto"/>
              <w:ind w:firstLine="0"/>
              <w:textAlignment w:val="baseline"/>
              <w:rPr>
                <w:rFonts w:ascii="Times New Roman" w:eastAsia="Calibri" w:hAnsi="Times New Roman" w:cs="Times New Roman"/>
                <w:kern w:val="3"/>
                <w:sz w:val="24"/>
                <w:szCs w:val="24"/>
              </w:rPr>
            </w:pPr>
            <w:r w:rsidRPr="00CF2F8E">
              <w:rPr>
                <w:rFonts w:ascii="Times New Roman" w:eastAsia="Calibri" w:hAnsi="Times New Roman" w:cs="Times New Roman"/>
                <w:kern w:val="3"/>
                <w:sz w:val="24"/>
                <w:szCs w:val="24"/>
              </w:rPr>
              <w:t>обязательства по оплате товаров, работ, услуг через подотчетных лиц, командировочных расходов отражается на основании служебных записок, согласованных с руководителем администрации, на дату утверждения заявления на выдачу под отчет денежных средств или авансового отчета;</w:t>
            </w:r>
          </w:p>
          <w:p w:rsidR="00E368BD" w:rsidRPr="00CF2F8E" w:rsidRDefault="00E368BD" w:rsidP="0087063F">
            <w:pPr>
              <w:suppressAutoHyphens/>
              <w:autoSpaceDN w:val="0"/>
              <w:spacing w:before="0" w:after="0" w:line="240" w:lineRule="auto"/>
              <w:ind w:firstLine="0"/>
              <w:textAlignment w:val="baseline"/>
              <w:rPr>
                <w:rFonts w:ascii="Times New Roman" w:eastAsia="Calibri" w:hAnsi="Times New Roman" w:cs="Times New Roman"/>
                <w:kern w:val="3"/>
                <w:sz w:val="24"/>
                <w:szCs w:val="24"/>
              </w:rPr>
            </w:pPr>
            <w:r w:rsidRPr="00CF2F8E">
              <w:rPr>
                <w:rFonts w:ascii="Times New Roman" w:eastAsia="Calibri" w:hAnsi="Times New Roman" w:cs="Times New Roman"/>
                <w:kern w:val="3"/>
                <w:sz w:val="24"/>
                <w:szCs w:val="24"/>
              </w:rPr>
              <w:t xml:space="preserve">принятые обязательства по кредиторской задолженности по договорам (контрактам), заключенным в прошлые годы и не исполненным по состоянию на начало текущего года, подлежащим исполнению в текущем финансовом году, отражаются в начале отчетного года на основании актов </w:t>
            </w:r>
            <w:r w:rsidRPr="00CF2F8E">
              <w:rPr>
                <w:rFonts w:ascii="Times New Roman" w:eastAsia="Calibri" w:hAnsi="Times New Roman" w:cs="Times New Roman"/>
                <w:kern w:val="3"/>
                <w:sz w:val="24"/>
                <w:szCs w:val="24"/>
              </w:rPr>
              <w:lastRenderedPageBreak/>
              <w:t>сверок взаимных расчетов по состоянию на начало текущего года</w:t>
            </w:r>
          </w:p>
        </w:tc>
        <w:tc>
          <w:tcPr>
            <w:tcW w:w="0" w:type="auto"/>
          </w:tcPr>
          <w:p w:rsidR="00E368BD" w:rsidRPr="00CF2F8E" w:rsidRDefault="00E368BD" w:rsidP="0087063F">
            <w:pPr>
              <w:suppressAutoHyphens/>
              <w:autoSpaceDN w:val="0"/>
              <w:spacing w:before="0" w:after="0" w:line="240" w:lineRule="auto"/>
              <w:ind w:firstLine="0"/>
              <w:textAlignment w:val="baseline"/>
              <w:rPr>
                <w:rFonts w:ascii="Times New Roman" w:eastAsia="Calibri" w:hAnsi="Times New Roman" w:cs="Times New Roman"/>
                <w:kern w:val="3"/>
                <w:sz w:val="24"/>
                <w:szCs w:val="24"/>
              </w:rPr>
            </w:pPr>
            <w:r w:rsidRPr="00CF2F8E">
              <w:rPr>
                <w:rFonts w:ascii="Times New Roman" w:eastAsia="Calibri" w:hAnsi="Times New Roman" w:cs="Times New Roman"/>
                <w:kern w:val="3"/>
                <w:sz w:val="24"/>
                <w:szCs w:val="24"/>
              </w:rPr>
              <w:lastRenderedPageBreak/>
              <w:t>обязательства по договорам (контрактам) с юридическими и физическими лицами на выполнение работ, оказание услуг, поставку материальных ценностей отражаются на основании полученных счетов-фактур, накладных и оприходованных  материалов, товаров, основных средств, готовой продукции; актов выполненных работ (оказанных услуг) в соответствии с условиями договора (контракта);</w:t>
            </w:r>
          </w:p>
          <w:p w:rsidR="00E368BD" w:rsidRPr="00CF2F8E" w:rsidRDefault="00E368BD" w:rsidP="0087063F">
            <w:pPr>
              <w:suppressAutoHyphens/>
              <w:autoSpaceDN w:val="0"/>
              <w:spacing w:before="0" w:after="0" w:line="240" w:lineRule="auto"/>
              <w:ind w:firstLine="0"/>
              <w:textAlignment w:val="baseline"/>
              <w:rPr>
                <w:rFonts w:ascii="Times New Roman" w:eastAsia="Calibri" w:hAnsi="Times New Roman" w:cs="Times New Roman"/>
                <w:kern w:val="3"/>
                <w:sz w:val="24"/>
                <w:szCs w:val="24"/>
              </w:rPr>
            </w:pPr>
            <w:r w:rsidRPr="00CF2F8E">
              <w:rPr>
                <w:rFonts w:ascii="Times New Roman" w:eastAsia="Calibri" w:hAnsi="Times New Roman" w:cs="Times New Roman"/>
                <w:kern w:val="3"/>
                <w:sz w:val="24"/>
                <w:szCs w:val="24"/>
              </w:rPr>
              <w:t>обязательства по оплате товаров, работ, услуг через подотчетных лиц, командировочных расходов отражаются на основании авансового отчета, утвержденного руководителем администрации, на дату его утверждения</w:t>
            </w:r>
          </w:p>
        </w:tc>
      </w:tr>
      <w:tr w:rsidR="00E368BD" w:rsidRPr="00E368BD" w:rsidTr="00E368BD">
        <w:trPr>
          <w:jc w:val="center"/>
        </w:trPr>
        <w:tc>
          <w:tcPr>
            <w:tcW w:w="4427" w:type="dxa"/>
          </w:tcPr>
          <w:p w:rsidR="00E368BD" w:rsidRPr="00CF2F8E" w:rsidRDefault="00E368BD" w:rsidP="0087063F">
            <w:pPr>
              <w:suppressAutoHyphens/>
              <w:autoSpaceDN w:val="0"/>
              <w:spacing w:before="0" w:after="0" w:line="240" w:lineRule="auto"/>
              <w:ind w:firstLine="0"/>
              <w:textAlignment w:val="baseline"/>
              <w:rPr>
                <w:rFonts w:ascii="Times New Roman" w:eastAsia="Calibri" w:hAnsi="Times New Roman" w:cs="Times New Roman"/>
                <w:kern w:val="3"/>
                <w:sz w:val="24"/>
                <w:szCs w:val="24"/>
              </w:rPr>
            </w:pPr>
            <w:r w:rsidRPr="00CF2F8E">
              <w:rPr>
                <w:rFonts w:ascii="Times New Roman" w:eastAsia="Calibri" w:hAnsi="Times New Roman" w:cs="Times New Roman"/>
                <w:kern w:val="3"/>
                <w:sz w:val="24"/>
                <w:szCs w:val="24"/>
              </w:rPr>
              <w:lastRenderedPageBreak/>
              <w:t xml:space="preserve">обязательства по налогам, сборам и иным платежам в бюджет отражаются на основании  расчетов и налоговых деклараций, </w:t>
            </w:r>
            <w:r w:rsidRPr="00CF2F8E">
              <w:rPr>
                <w:rFonts w:ascii="Times New Roman" w:hAnsi="Times New Roman" w:cs="Times New Roman"/>
                <w:kern w:val="3"/>
                <w:sz w:val="24"/>
                <w:szCs w:val="24"/>
                <w:lang w:val="x-none" w:eastAsia="x-none"/>
              </w:rPr>
              <w:t xml:space="preserve">налогового расчета (расчета авансовых платежей), </w:t>
            </w:r>
            <w:r w:rsidRPr="00CF2F8E">
              <w:rPr>
                <w:rFonts w:ascii="Times New Roman" w:eastAsia="Calibri" w:hAnsi="Times New Roman" w:cs="Times New Roman"/>
                <w:kern w:val="3"/>
                <w:sz w:val="24"/>
                <w:szCs w:val="24"/>
              </w:rPr>
              <w:t>расчетов по страховым взносам на дату начисления кредиторской задолженности</w:t>
            </w:r>
          </w:p>
        </w:tc>
        <w:tc>
          <w:tcPr>
            <w:tcW w:w="0" w:type="auto"/>
          </w:tcPr>
          <w:p w:rsidR="00E368BD" w:rsidRPr="00CF2F8E" w:rsidRDefault="00E368BD" w:rsidP="0087063F">
            <w:pPr>
              <w:suppressAutoHyphens/>
              <w:autoSpaceDN w:val="0"/>
              <w:spacing w:before="0" w:after="0" w:line="240" w:lineRule="auto"/>
              <w:ind w:firstLine="0"/>
              <w:textAlignment w:val="baseline"/>
              <w:rPr>
                <w:rFonts w:ascii="Times New Roman" w:eastAsia="Calibri" w:hAnsi="Times New Roman" w:cs="Times New Roman"/>
                <w:kern w:val="3"/>
                <w:sz w:val="24"/>
                <w:szCs w:val="24"/>
              </w:rPr>
            </w:pPr>
            <w:r w:rsidRPr="00CF2F8E">
              <w:rPr>
                <w:rFonts w:ascii="Times New Roman" w:eastAsia="Calibri" w:hAnsi="Times New Roman" w:cs="Times New Roman"/>
                <w:kern w:val="3"/>
                <w:sz w:val="24"/>
                <w:szCs w:val="24"/>
              </w:rPr>
              <w:t xml:space="preserve">обязательства по налогам, сборам и иным платежам в бюджет отражаются на основании налоговых карточек, расчетов и налоговых деклараций, </w:t>
            </w:r>
            <w:r w:rsidRPr="00CF2F8E">
              <w:rPr>
                <w:rFonts w:ascii="Times New Roman" w:hAnsi="Times New Roman" w:cs="Times New Roman"/>
                <w:kern w:val="3"/>
                <w:sz w:val="24"/>
                <w:szCs w:val="24"/>
                <w:lang w:val="x-none" w:eastAsia="x-none"/>
              </w:rPr>
              <w:t xml:space="preserve">налогового расчета (расчета авансовых платежей), </w:t>
            </w:r>
            <w:r w:rsidRPr="00CF2F8E">
              <w:rPr>
                <w:rFonts w:ascii="Times New Roman" w:eastAsia="Calibri" w:hAnsi="Times New Roman" w:cs="Times New Roman"/>
                <w:kern w:val="3"/>
                <w:sz w:val="24"/>
                <w:szCs w:val="24"/>
              </w:rPr>
              <w:t>расчета по страховым взносам на дату начисления налога</w:t>
            </w:r>
          </w:p>
        </w:tc>
      </w:tr>
      <w:tr w:rsidR="00E368BD" w:rsidRPr="00E368BD" w:rsidTr="00E368BD">
        <w:trPr>
          <w:jc w:val="center"/>
        </w:trPr>
        <w:tc>
          <w:tcPr>
            <w:tcW w:w="4427" w:type="dxa"/>
          </w:tcPr>
          <w:p w:rsidR="00E368BD" w:rsidRPr="00CF2F8E" w:rsidRDefault="00E368BD" w:rsidP="0087063F">
            <w:pPr>
              <w:suppressAutoHyphens/>
              <w:autoSpaceDN w:val="0"/>
              <w:spacing w:before="0" w:after="0" w:line="240" w:lineRule="auto"/>
              <w:ind w:firstLine="0"/>
              <w:textAlignment w:val="baseline"/>
              <w:rPr>
                <w:rFonts w:ascii="Times New Roman" w:eastAsia="Calibri" w:hAnsi="Times New Roman" w:cs="Times New Roman"/>
                <w:kern w:val="3"/>
                <w:sz w:val="24"/>
                <w:szCs w:val="24"/>
              </w:rPr>
            </w:pPr>
            <w:r w:rsidRPr="00CF2F8E">
              <w:rPr>
                <w:rFonts w:ascii="Times New Roman" w:eastAsia="Calibri" w:hAnsi="Times New Roman" w:cs="Times New Roman"/>
                <w:kern w:val="3"/>
                <w:sz w:val="24"/>
                <w:szCs w:val="24"/>
              </w:rPr>
              <w:t>обязательства по неустойкам (штрафам, пеням) отражаются на основании решений суда, поступления исполнительного листа,</w:t>
            </w:r>
            <w:r w:rsidRPr="00CF2F8E">
              <w:rPr>
                <w:rFonts w:ascii="Times New Roman" w:hAnsi="Times New Roman" w:cs="Times New Roman"/>
                <w:kern w:val="3"/>
                <w:sz w:val="24"/>
                <w:szCs w:val="24"/>
                <w:lang w:val="x-none" w:eastAsia="x-none"/>
              </w:rPr>
              <w:t xml:space="preserve"> судебного приказ</w:t>
            </w:r>
            <w:r w:rsidRPr="00CF2F8E">
              <w:rPr>
                <w:rFonts w:ascii="Times New Roman" w:hAnsi="Times New Roman" w:cs="Times New Roman"/>
                <w:kern w:val="3"/>
                <w:sz w:val="24"/>
                <w:szCs w:val="24"/>
                <w:lang w:eastAsia="x-none"/>
              </w:rPr>
              <w:t>а</w:t>
            </w:r>
          </w:p>
        </w:tc>
        <w:tc>
          <w:tcPr>
            <w:tcW w:w="0" w:type="auto"/>
          </w:tcPr>
          <w:p w:rsidR="00E368BD" w:rsidRPr="00CF2F8E" w:rsidRDefault="00E368BD" w:rsidP="0087063F">
            <w:pPr>
              <w:suppressAutoHyphens/>
              <w:autoSpaceDN w:val="0"/>
              <w:spacing w:before="0" w:after="0" w:line="240" w:lineRule="auto"/>
              <w:ind w:firstLine="0"/>
              <w:textAlignment w:val="baseline"/>
              <w:rPr>
                <w:rFonts w:ascii="Times New Roman" w:eastAsia="Calibri" w:hAnsi="Times New Roman" w:cs="Times New Roman"/>
                <w:kern w:val="3"/>
                <w:sz w:val="24"/>
                <w:szCs w:val="24"/>
              </w:rPr>
            </w:pPr>
            <w:r w:rsidRPr="00CF2F8E">
              <w:rPr>
                <w:rFonts w:ascii="Times New Roman" w:eastAsia="Calibri" w:hAnsi="Times New Roman" w:cs="Times New Roman"/>
                <w:kern w:val="3"/>
                <w:sz w:val="24"/>
                <w:szCs w:val="24"/>
              </w:rPr>
              <w:t>обязательства по неустойкам (штрафам, пеням) отражаются на основании решений суда, исполнительных листов на дату принятия решения руководителя об уплате</w:t>
            </w:r>
          </w:p>
        </w:tc>
      </w:tr>
      <w:tr w:rsidR="00E368BD" w:rsidRPr="00E368BD" w:rsidTr="00E368BD">
        <w:trPr>
          <w:jc w:val="center"/>
        </w:trPr>
        <w:tc>
          <w:tcPr>
            <w:tcW w:w="4427" w:type="dxa"/>
          </w:tcPr>
          <w:p w:rsidR="00E368BD" w:rsidRPr="00CF2F8E" w:rsidRDefault="00E368BD" w:rsidP="0087063F">
            <w:pPr>
              <w:ind w:firstLine="0"/>
              <w:contextualSpacing/>
              <w:rPr>
                <w:rFonts w:ascii="Times New Roman" w:hAnsi="Times New Roman" w:cs="Times New Roman"/>
                <w:sz w:val="24"/>
                <w:szCs w:val="24"/>
                <w:lang w:eastAsia="x-none"/>
              </w:rPr>
            </w:pPr>
            <w:r w:rsidRPr="00CF2F8E">
              <w:rPr>
                <w:rFonts w:ascii="Times New Roman" w:hAnsi="Times New Roman" w:cs="Times New Roman"/>
                <w:sz w:val="24"/>
                <w:szCs w:val="24"/>
                <w:lang w:val="x-none" w:eastAsia="x-none"/>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tc>
        <w:tc>
          <w:tcPr>
            <w:tcW w:w="0" w:type="auto"/>
          </w:tcPr>
          <w:p w:rsidR="00E368BD" w:rsidRPr="00CF2F8E" w:rsidRDefault="00E368BD" w:rsidP="0087063F">
            <w:pPr>
              <w:ind w:firstLine="0"/>
              <w:contextualSpacing/>
              <w:rPr>
                <w:rFonts w:ascii="Times New Roman" w:hAnsi="Times New Roman" w:cs="Times New Roman"/>
                <w:sz w:val="24"/>
                <w:szCs w:val="24"/>
                <w:lang w:eastAsia="x-none"/>
              </w:rPr>
            </w:pPr>
            <w:r w:rsidRPr="00CF2F8E">
              <w:rPr>
                <w:rFonts w:ascii="Times New Roman" w:hAnsi="Times New Roman" w:cs="Times New Roman"/>
                <w:sz w:val="24"/>
                <w:szCs w:val="24"/>
                <w:lang w:val="x-none" w:eastAsia="x-none"/>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tc>
      </w:tr>
      <w:tr w:rsidR="00E368BD" w:rsidRPr="00E368BD" w:rsidTr="00E368BD">
        <w:trPr>
          <w:jc w:val="center"/>
        </w:trPr>
        <w:tc>
          <w:tcPr>
            <w:tcW w:w="4427" w:type="dxa"/>
          </w:tcPr>
          <w:p w:rsidR="00E368BD" w:rsidRPr="00CF2F8E" w:rsidRDefault="00E368BD" w:rsidP="0087063F">
            <w:pPr>
              <w:ind w:firstLine="0"/>
              <w:contextualSpacing/>
              <w:rPr>
                <w:rFonts w:ascii="Times New Roman" w:hAnsi="Times New Roman" w:cs="Times New Roman"/>
                <w:sz w:val="24"/>
                <w:szCs w:val="24"/>
                <w:lang w:eastAsia="x-none"/>
              </w:rPr>
            </w:pPr>
            <w:r w:rsidRPr="00CF2F8E">
              <w:rPr>
                <w:rFonts w:ascii="Times New Roman" w:hAnsi="Times New Roman" w:cs="Times New Roman"/>
                <w:sz w:val="24"/>
                <w:szCs w:val="24"/>
                <w:lang w:val="x-none" w:eastAsia="x-none"/>
              </w:rPr>
              <w:t>согласованного руководителем заявления о выдаче под отчет денежных средств или авансового отчета</w:t>
            </w:r>
          </w:p>
        </w:tc>
        <w:tc>
          <w:tcPr>
            <w:tcW w:w="0" w:type="auto"/>
          </w:tcPr>
          <w:p w:rsidR="00E368BD" w:rsidRPr="00CF2F8E" w:rsidRDefault="00E368BD" w:rsidP="0087063F">
            <w:pPr>
              <w:ind w:firstLine="0"/>
              <w:contextualSpacing/>
              <w:rPr>
                <w:rFonts w:ascii="Times New Roman" w:hAnsi="Times New Roman" w:cs="Times New Roman"/>
                <w:sz w:val="24"/>
                <w:szCs w:val="24"/>
                <w:lang w:val="x-none" w:eastAsia="x-none"/>
              </w:rPr>
            </w:pPr>
            <w:r w:rsidRPr="00CF2F8E">
              <w:rPr>
                <w:rFonts w:ascii="Times New Roman" w:hAnsi="Times New Roman" w:cs="Times New Roman"/>
                <w:sz w:val="24"/>
                <w:szCs w:val="24"/>
                <w:lang w:val="x-none" w:eastAsia="x-none"/>
              </w:rPr>
              <w:t>согласованного руководителем заявления о выдаче под отчет денежных средств</w:t>
            </w:r>
          </w:p>
        </w:tc>
      </w:tr>
    </w:tbl>
    <w:p w:rsidR="00E368BD" w:rsidRDefault="00E368BD" w:rsidP="0087063F">
      <w:pPr>
        <w:ind w:firstLine="0"/>
        <w:contextualSpacing/>
        <w:rPr>
          <w:rFonts w:eastAsiaTheme="minorHAnsi"/>
          <w:sz w:val="24"/>
          <w:szCs w:val="24"/>
          <w:lang w:eastAsia="en-US"/>
        </w:rPr>
      </w:pPr>
    </w:p>
    <w:p w:rsidR="00E368BD" w:rsidRPr="00E368BD" w:rsidRDefault="00E368BD" w:rsidP="0087063F">
      <w:pPr>
        <w:ind w:firstLine="0"/>
        <w:contextualSpacing/>
        <w:rPr>
          <w:color w:val="FF0000"/>
          <w:sz w:val="24"/>
          <w:szCs w:val="24"/>
          <w:lang w:eastAsia="x-none"/>
        </w:rPr>
      </w:pPr>
      <w:r w:rsidRPr="00E368BD">
        <w:rPr>
          <w:rFonts w:eastAsiaTheme="minorHAnsi"/>
          <w:sz w:val="24"/>
          <w:szCs w:val="24"/>
          <w:lang w:eastAsia="en-US"/>
        </w:rPr>
        <w:t>Общий объем принятых учреждением обязательств не должен превышать показатели, отраженные в плане (в доходной и расходной частях).</w:t>
      </w:r>
    </w:p>
    <w:p w:rsidR="00E61700" w:rsidRPr="00C150C1" w:rsidRDefault="00243768" w:rsidP="0087063F">
      <w:pPr>
        <w:pStyle w:val="2"/>
        <w:spacing w:before="0" w:after="0" w:line="240" w:lineRule="auto"/>
        <w:ind w:firstLine="567"/>
        <w:rPr>
          <w:sz w:val="24"/>
          <w:szCs w:val="24"/>
        </w:rPr>
      </w:pPr>
      <w:bookmarkStart w:id="88" w:name="_ref_1-2469639581744d"/>
      <w:r w:rsidRPr="00C150C1">
        <w:rPr>
          <w:sz w:val="24"/>
          <w:szCs w:val="24"/>
        </w:rPr>
        <w:t>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bookmarkEnd w:id="88"/>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52" w:history="1">
        <w:r w:rsidRPr="00C150C1">
          <w:rPr>
            <w:rStyle w:val="afc"/>
            <w:i/>
            <w:color w:val="auto"/>
            <w:sz w:val="24"/>
            <w:szCs w:val="24"/>
            <w:u w:val="none"/>
          </w:rPr>
          <w:t>п. 220</w:t>
        </w:r>
      </w:hyperlink>
      <w:r w:rsidRPr="00C150C1">
        <w:rPr>
          <w:i/>
          <w:sz w:val="24"/>
          <w:szCs w:val="24"/>
        </w:rPr>
        <w:t xml:space="preserve"> Инструкции № 157н)</w:t>
      </w:r>
    </w:p>
    <w:p w:rsidR="00C71665" w:rsidRPr="00C150C1" w:rsidRDefault="00243768" w:rsidP="0087063F">
      <w:pPr>
        <w:pStyle w:val="2"/>
        <w:spacing w:before="0" w:after="0" w:line="240" w:lineRule="auto"/>
        <w:ind w:firstLine="567"/>
        <w:rPr>
          <w:sz w:val="24"/>
          <w:szCs w:val="24"/>
        </w:rPr>
      </w:pPr>
      <w:bookmarkStart w:id="89" w:name="_ref_1-137a66bb71a84b"/>
      <w:r w:rsidRPr="00C150C1">
        <w:rPr>
          <w:sz w:val="24"/>
          <w:szCs w:val="24"/>
        </w:rPr>
        <w:t xml:space="preserve">Задолженность дебиторов по штрафам, пеням, иным санкциям, предусмотренным контрактом (договором, соглашением), который заключен согласно Федеральному </w:t>
      </w:r>
      <w:hyperlink r:id="rId153" w:history="1">
        <w:r w:rsidRPr="00C150C1">
          <w:rPr>
            <w:rStyle w:val="afc"/>
            <w:color w:val="auto"/>
            <w:sz w:val="24"/>
            <w:szCs w:val="24"/>
            <w:u w:val="none"/>
          </w:rPr>
          <w:t>закону</w:t>
        </w:r>
      </w:hyperlink>
      <w:r w:rsidRPr="00C150C1">
        <w:rPr>
          <w:sz w:val="24"/>
          <w:szCs w:val="24"/>
        </w:rPr>
        <w:t xml:space="preserve"> от 05.04.2013 № 44-ФЗ, отражается в учете на дату возникновения права соответствующего требования по контракту (договору, соглашению) на основании бухгалтерской справки и с приложением обоснованного расчета</w:t>
      </w:r>
      <w:r w:rsidR="00945F06" w:rsidRPr="00C150C1">
        <w:rPr>
          <w:sz w:val="24"/>
          <w:szCs w:val="24"/>
        </w:rPr>
        <w:t>. Расчет предоставляется в бухгалтерию Правовым управлением</w:t>
      </w:r>
      <w:r w:rsidRPr="00C150C1">
        <w:rPr>
          <w:sz w:val="24"/>
          <w:szCs w:val="24"/>
        </w:rPr>
        <w:t xml:space="preserve">. </w:t>
      </w:r>
      <w:bookmarkEnd w:id="89"/>
    </w:p>
    <w:p w:rsidR="00E61700" w:rsidRPr="00C150C1" w:rsidRDefault="00C71665" w:rsidP="0087063F">
      <w:pPr>
        <w:spacing w:before="0" w:after="0" w:line="240" w:lineRule="auto"/>
        <w:ind w:firstLine="567"/>
        <w:rPr>
          <w:sz w:val="24"/>
          <w:szCs w:val="24"/>
        </w:rPr>
      </w:pPr>
      <w:r w:rsidRPr="00C150C1">
        <w:rPr>
          <w:i/>
          <w:sz w:val="24"/>
          <w:szCs w:val="24"/>
        </w:rPr>
        <w:t xml:space="preserve"> </w:t>
      </w:r>
      <w:r w:rsidR="00243768" w:rsidRPr="00C150C1">
        <w:rPr>
          <w:i/>
          <w:sz w:val="24"/>
          <w:szCs w:val="24"/>
        </w:rPr>
        <w:t xml:space="preserve">(Основание: </w:t>
      </w:r>
      <w:hyperlink r:id="rId154" w:history="1">
        <w:r w:rsidR="00243768" w:rsidRPr="00C150C1">
          <w:rPr>
            <w:rStyle w:val="afc"/>
            <w:i/>
            <w:color w:val="auto"/>
            <w:sz w:val="24"/>
            <w:szCs w:val="24"/>
            <w:u w:val="none"/>
          </w:rPr>
          <w:t>п. 34</w:t>
        </w:r>
      </w:hyperlink>
      <w:r w:rsidR="00243768" w:rsidRPr="00C150C1">
        <w:rPr>
          <w:i/>
          <w:sz w:val="24"/>
          <w:szCs w:val="24"/>
        </w:rPr>
        <w:t xml:space="preserve"> СГС </w:t>
      </w:r>
      <w:r w:rsidR="00C92D70">
        <w:rPr>
          <w:i/>
          <w:sz w:val="24"/>
          <w:szCs w:val="24"/>
        </w:rPr>
        <w:t>«</w:t>
      </w:r>
      <w:r w:rsidR="00243768" w:rsidRPr="00C150C1">
        <w:rPr>
          <w:i/>
          <w:sz w:val="24"/>
          <w:szCs w:val="24"/>
        </w:rPr>
        <w:t>Доходы</w:t>
      </w:r>
      <w:r w:rsidR="00C92D70">
        <w:rPr>
          <w:i/>
          <w:sz w:val="24"/>
          <w:szCs w:val="24"/>
        </w:rPr>
        <w:t>»</w:t>
      </w:r>
      <w:r w:rsidR="00243768" w:rsidRPr="00C150C1">
        <w:rPr>
          <w:i/>
          <w:sz w:val="24"/>
          <w:szCs w:val="24"/>
        </w:rPr>
        <w:t xml:space="preserve">, </w:t>
      </w:r>
      <w:hyperlink r:id="rId155" w:history="1">
        <w:r w:rsidR="00243768" w:rsidRPr="00C150C1">
          <w:rPr>
            <w:rStyle w:val="afc"/>
            <w:i/>
            <w:color w:val="auto"/>
            <w:sz w:val="24"/>
            <w:szCs w:val="24"/>
            <w:u w:val="none"/>
          </w:rPr>
          <w:t>Письмо</w:t>
        </w:r>
      </w:hyperlink>
      <w:r w:rsidR="00243768" w:rsidRPr="00C150C1">
        <w:rPr>
          <w:i/>
          <w:sz w:val="24"/>
          <w:szCs w:val="24"/>
        </w:rPr>
        <w:t xml:space="preserve"> Минфина России от 18.10.2018 № 02-07-10/75014)</w:t>
      </w:r>
    </w:p>
    <w:p w:rsidR="00E61700" w:rsidRPr="00C150C1" w:rsidRDefault="00243768" w:rsidP="0087063F">
      <w:pPr>
        <w:pStyle w:val="2"/>
        <w:spacing w:before="0" w:after="0" w:line="240" w:lineRule="auto"/>
        <w:ind w:firstLine="567"/>
        <w:rPr>
          <w:sz w:val="24"/>
          <w:szCs w:val="24"/>
        </w:rPr>
      </w:pPr>
      <w:bookmarkStart w:id="90" w:name="_ref_1-12e5f21d92a542"/>
      <w:r w:rsidRPr="00C150C1">
        <w:rPr>
          <w:sz w:val="24"/>
          <w:szCs w:val="24"/>
        </w:rPr>
        <w:t>Задолженность дебиторов по предъявленным к ним штрафам, пеням, иным санкциям по договорам, заключенным не в рамках контрактной системы, отражается в учете при признании задолженности дебитором или в момент вступления в законную силу решения суда об их взыскании.</w:t>
      </w:r>
      <w:bookmarkEnd w:id="90"/>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56"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91" w:name="_ref_1-2487a684569545"/>
      <w:r w:rsidRPr="00C150C1">
        <w:rPr>
          <w:sz w:val="24"/>
          <w:szCs w:val="24"/>
        </w:rPr>
        <w:t xml:space="preserve">Аналитический учет расчетов с подотчетными лицами ведется в Журнале операций расчетов с подотчетными лицами </w:t>
      </w:r>
      <w:hyperlink r:id="rId157" w:history="1">
        <w:r w:rsidRPr="00C150C1">
          <w:rPr>
            <w:rStyle w:val="afc"/>
            <w:color w:val="auto"/>
            <w:sz w:val="24"/>
            <w:szCs w:val="24"/>
            <w:u w:val="none"/>
          </w:rPr>
          <w:t>(ф. 0504071)</w:t>
        </w:r>
      </w:hyperlink>
      <w:r w:rsidRPr="00C150C1">
        <w:rPr>
          <w:sz w:val="24"/>
          <w:szCs w:val="24"/>
        </w:rPr>
        <w:t>.</w:t>
      </w:r>
      <w:bookmarkEnd w:id="91"/>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58" w:history="1">
        <w:r w:rsidRPr="00C150C1">
          <w:rPr>
            <w:rStyle w:val="afc"/>
            <w:i/>
            <w:color w:val="auto"/>
            <w:sz w:val="24"/>
            <w:szCs w:val="24"/>
            <w:u w:val="none"/>
          </w:rPr>
          <w:t>п. 218</w:t>
        </w:r>
      </w:hyperlink>
      <w:r w:rsidRPr="00C150C1">
        <w:rPr>
          <w:i/>
          <w:sz w:val="24"/>
          <w:szCs w:val="24"/>
        </w:rPr>
        <w:t xml:space="preserve"> Инструкции № 157н)</w:t>
      </w:r>
    </w:p>
    <w:p w:rsidR="00E61700" w:rsidRDefault="00243768" w:rsidP="0087063F">
      <w:pPr>
        <w:pStyle w:val="2"/>
        <w:spacing w:before="0" w:after="0" w:line="240" w:lineRule="auto"/>
        <w:ind w:firstLine="567"/>
        <w:rPr>
          <w:sz w:val="24"/>
          <w:szCs w:val="24"/>
        </w:rPr>
      </w:pPr>
      <w:bookmarkStart w:id="92" w:name="_ref_1-30a8597693694b"/>
      <w:r w:rsidRPr="00C150C1">
        <w:rPr>
          <w:sz w:val="24"/>
          <w:szCs w:val="24"/>
        </w:rPr>
        <w:t>Аналитический учет расчетов с поставщиками за поставленные материальные ценности, оказанные услуги, выполненные работы ведется в Журнале операций расчетов с поставщиками и подрядчиками (</w:t>
      </w:r>
      <w:hyperlink r:id="rId159" w:history="1">
        <w:r w:rsidRPr="00C150C1">
          <w:rPr>
            <w:rStyle w:val="afc"/>
            <w:color w:val="auto"/>
            <w:sz w:val="24"/>
            <w:szCs w:val="24"/>
            <w:u w:val="none"/>
          </w:rPr>
          <w:t>ф. 0504071</w:t>
        </w:r>
      </w:hyperlink>
      <w:r w:rsidRPr="00C150C1">
        <w:rPr>
          <w:sz w:val="24"/>
          <w:szCs w:val="24"/>
        </w:rPr>
        <w:t>).</w:t>
      </w:r>
      <w:bookmarkEnd w:id="92"/>
    </w:p>
    <w:p w:rsidR="00E368BD" w:rsidRPr="00C150C1" w:rsidRDefault="00E368BD" w:rsidP="0087063F">
      <w:pPr>
        <w:spacing w:before="0" w:after="0" w:line="240" w:lineRule="auto"/>
        <w:ind w:firstLine="567"/>
        <w:rPr>
          <w:sz w:val="24"/>
          <w:szCs w:val="24"/>
        </w:rPr>
      </w:pPr>
      <w:r w:rsidRPr="00C150C1">
        <w:rPr>
          <w:i/>
          <w:sz w:val="24"/>
          <w:szCs w:val="24"/>
        </w:rPr>
        <w:t xml:space="preserve">(Основание: </w:t>
      </w:r>
      <w:hyperlink r:id="rId160" w:history="1">
        <w:r w:rsidRPr="00C150C1">
          <w:rPr>
            <w:rStyle w:val="afc"/>
            <w:i/>
            <w:color w:val="auto"/>
            <w:sz w:val="24"/>
            <w:szCs w:val="24"/>
            <w:u w:val="none"/>
          </w:rPr>
          <w:t>п. 257</w:t>
        </w:r>
      </w:hyperlink>
      <w:r w:rsidRPr="00C150C1">
        <w:rPr>
          <w:i/>
          <w:sz w:val="24"/>
          <w:szCs w:val="24"/>
        </w:rPr>
        <w:t xml:space="preserve"> Инструкции № 157н)</w:t>
      </w:r>
    </w:p>
    <w:p w:rsidR="00E368BD" w:rsidRPr="000769D5" w:rsidRDefault="00E368BD" w:rsidP="0087063F">
      <w:pPr>
        <w:spacing w:before="0" w:after="0"/>
        <w:ind w:firstLine="0"/>
        <w:rPr>
          <w:color w:val="000000"/>
          <w:sz w:val="24"/>
          <w:szCs w:val="24"/>
        </w:rPr>
      </w:pPr>
      <w:r w:rsidRPr="000769D5">
        <w:rPr>
          <w:color w:val="000000"/>
          <w:sz w:val="24"/>
          <w:szCs w:val="24"/>
        </w:rPr>
        <w:lastRenderedPageBreak/>
        <w:t>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 </w:t>
      </w:r>
      <w:bookmarkStart w:id="93" w:name="_GoBack"/>
      <w:bookmarkEnd w:id="93"/>
    </w:p>
    <w:p w:rsidR="00E368BD" w:rsidRDefault="00E368BD" w:rsidP="0087063F">
      <w:pPr>
        <w:spacing w:before="0" w:after="0"/>
        <w:ind w:firstLine="0"/>
        <w:rPr>
          <w:sz w:val="24"/>
          <w:szCs w:val="24"/>
        </w:rPr>
      </w:pPr>
      <w:r w:rsidRPr="000769D5">
        <w:rPr>
          <w:color w:val="000000"/>
          <w:sz w:val="24"/>
          <w:szCs w:val="24"/>
        </w:rPr>
        <w:t>– по истечении трех лет отражения задолженности на учете;</w:t>
      </w:r>
    </w:p>
    <w:p w:rsidR="00E368BD" w:rsidRPr="00E368BD" w:rsidRDefault="00E368BD" w:rsidP="0087063F">
      <w:pPr>
        <w:spacing w:before="0" w:after="0"/>
        <w:ind w:firstLine="0"/>
        <w:rPr>
          <w:color w:val="000000"/>
          <w:sz w:val="20"/>
          <w:szCs w:val="20"/>
        </w:rPr>
      </w:pPr>
      <w:r w:rsidRPr="000769D5">
        <w:rPr>
          <w:color w:val="000000"/>
          <w:sz w:val="24"/>
          <w:szCs w:val="24"/>
        </w:rPr>
        <w:t xml:space="preserve"> – по завершении </w:t>
      </w:r>
      <w:proofErr w:type="gramStart"/>
      <w:r w:rsidRPr="000769D5">
        <w:rPr>
          <w:color w:val="000000"/>
          <w:sz w:val="24"/>
          <w:szCs w:val="24"/>
        </w:rPr>
        <w:t>срока возможного возобновления процедуры взыскания задолженности</w:t>
      </w:r>
      <w:proofErr w:type="gramEnd"/>
      <w:r w:rsidRPr="000769D5">
        <w:rPr>
          <w:color w:val="000000"/>
          <w:sz w:val="24"/>
          <w:szCs w:val="24"/>
        </w:rPr>
        <w:t xml:space="preserve"> согласно действующему законодательству;</w:t>
      </w:r>
      <w:r w:rsidRPr="000769D5">
        <w:rPr>
          <w:sz w:val="24"/>
          <w:szCs w:val="24"/>
        </w:rPr>
        <w:br/>
      </w:r>
      <w:r>
        <w:rPr>
          <w:color w:val="000000"/>
          <w:sz w:val="24"/>
          <w:szCs w:val="24"/>
        </w:rPr>
        <w:t xml:space="preserve"> – </w:t>
      </w:r>
      <w:r w:rsidRPr="000769D5">
        <w:rPr>
          <w:color w:val="000000"/>
          <w:sz w:val="24"/>
          <w:szCs w:val="24"/>
        </w:rPr>
        <w:t>при наличии документов, подтверждающих прекращение обязательств.</w:t>
      </w:r>
      <w:r w:rsidRPr="000769D5">
        <w:rPr>
          <w:sz w:val="24"/>
          <w:szCs w:val="24"/>
        </w:rPr>
        <w:br/>
      </w:r>
      <w:r w:rsidRPr="000769D5">
        <w:rPr>
          <w:color w:val="000000"/>
          <w:sz w:val="24"/>
          <w:szCs w:val="24"/>
        </w:rPr>
        <w:t xml:space="preserve"> </w:t>
      </w:r>
      <w:r>
        <w:rPr>
          <w:color w:val="000000"/>
          <w:sz w:val="24"/>
          <w:szCs w:val="24"/>
        </w:rPr>
        <w:t>(</w:t>
      </w:r>
      <w:r w:rsidRPr="00632496">
        <w:rPr>
          <w:color w:val="000000"/>
          <w:sz w:val="20"/>
          <w:szCs w:val="20"/>
        </w:rPr>
        <w:t>Основание: пункты 339, 372 Инструкции к Единому плану счетов № 157н.</w:t>
      </w:r>
      <w:r>
        <w:rPr>
          <w:color w:val="000000"/>
          <w:sz w:val="20"/>
          <w:szCs w:val="20"/>
        </w:rPr>
        <w:t>)</w:t>
      </w:r>
    </w:p>
    <w:p w:rsidR="00E61700" w:rsidRPr="00C150C1" w:rsidRDefault="00243768" w:rsidP="0087063F">
      <w:pPr>
        <w:pStyle w:val="2"/>
        <w:spacing w:before="0" w:after="0" w:line="240" w:lineRule="auto"/>
        <w:ind w:firstLine="567"/>
        <w:rPr>
          <w:sz w:val="24"/>
          <w:szCs w:val="24"/>
        </w:rPr>
      </w:pPr>
      <w:bookmarkStart w:id="94" w:name="_ref_1-a2e574bcf26140"/>
      <w:r w:rsidRPr="00C150C1">
        <w:rPr>
          <w:sz w:val="24"/>
          <w:szCs w:val="24"/>
        </w:rPr>
        <w:t>Аналитический учет расчетов по пенсиям, пособиям и иным социальным выплатам ведется в Журнале операций по прочим операциям (</w:t>
      </w:r>
      <w:hyperlink r:id="rId161" w:history="1">
        <w:r w:rsidRPr="00C150C1">
          <w:rPr>
            <w:rStyle w:val="afc"/>
            <w:color w:val="auto"/>
            <w:sz w:val="24"/>
            <w:szCs w:val="24"/>
            <w:u w:val="none"/>
          </w:rPr>
          <w:t>ф. 0504071</w:t>
        </w:r>
      </w:hyperlink>
      <w:r w:rsidRPr="00C150C1">
        <w:rPr>
          <w:sz w:val="24"/>
          <w:szCs w:val="24"/>
        </w:rPr>
        <w:t>).</w:t>
      </w:r>
      <w:bookmarkEnd w:id="94"/>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62" w:history="1">
        <w:r w:rsidRPr="00C150C1">
          <w:rPr>
            <w:rStyle w:val="afc"/>
            <w:i/>
            <w:color w:val="auto"/>
            <w:sz w:val="24"/>
            <w:szCs w:val="24"/>
            <w:u w:val="none"/>
          </w:rPr>
          <w:t>п. 257</w:t>
        </w:r>
      </w:hyperlink>
      <w:r w:rsidRPr="00C150C1">
        <w:rPr>
          <w:i/>
          <w:sz w:val="24"/>
          <w:szCs w:val="24"/>
        </w:rPr>
        <w:t xml:space="preserve"> Инструкции № 157н)</w:t>
      </w:r>
    </w:p>
    <w:p w:rsidR="00E368BD" w:rsidRPr="00E368BD" w:rsidRDefault="00E368BD" w:rsidP="0087063F">
      <w:pPr>
        <w:pStyle w:val="Standard"/>
        <w:jc w:val="both"/>
      </w:pPr>
      <w:bookmarkStart w:id="95" w:name="_ref_1-e3ea9b3ebfbc4d"/>
      <w:r>
        <w:t xml:space="preserve">          9.7. </w:t>
      </w:r>
      <w:proofErr w:type="gramStart"/>
      <w:r w:rsidR="00243768" w:rsidRPr="00E368BD">
        <w:t xml:space="preserve">Аналитический учет расчетов по платежам в бюджеты ведется в </w:t>
      </w:r>
      <w:bookmarkEnd w:id="95"/>
      <w:r w:rsidR="00DD007E" w:rsidRPr="00E368BD">
        <w:t>Журнале операций по доходам (ф.0504071)</w:t>
      </w:r>
      <w:r>
        <w:t xml:space="preserve"> и</w:t>
      </w:r>
      <w:r w:rsidRPr="00E368BD">
        <w:rPr>
          <w:i/>
          <w:iCs/>
        </w:rPr>
        <w:t xml:space="preserve"> </w:t>
      </w:r>
      <w:r w:rsidRPr="00E368BD">
        <w:t xml:space="preserve">учитываются на счете 030300000 и </w:t>
      </w:r>
      <w:bookmarkStart w:id="96" w:name="101381"/>
      <w:bookmarkEnd w:id="96"/>
      <w:r w:rsidRPr="00E368BD">
        <w:t>предназначен для расчетов с бюджетами бюджетной системы Российской Федерации по видам платежей в бюджеты: в соответствии с требованиями НК РФ и иными нормативными актами законодательства о налогах, сборах и страховых взносах.</w:t>
      </w:r>
      <w:proofErr w:type="gramEnd"/>
    </w:p>
    <w:p w:rsidR="00E368BD" w:rsidRPr="00E368BD" w:rsidRDefault="00E368BD" w:rsidP="0087063F">
      <w:pPr>
        <w:suppressAutoHyphens/>
        <w:autoSpaceDN w:val="0"/>
        <w:spacing w:before="0" w:after="0" w:line="240" w:lineRule="auto"/>
        <w:ind w:firstLine="0"/>
        <w:textAlignment w:val="baseline"/>
        <w:rPr>
          <w:rFonts w:eastAsia="Calibri"/>
          <w:kern w:val="3"/>
          <w:sz w:val="24"/>
          <w:szCs w:val="24"/>
        </w:rPr>
      </w:pPr>
      <w:r w:rsidRPr="00E368BD">
        <w:rPr>
          <w:rFonts w:eastAsia="Calibri"/>
          <w:kern w:val="3"/>
          <w:sz w:val="24"/>
          <w:szCs w:val="24"/>
        </w:rPr>
        <w:t>- налогу на доходы физических лиц, удержанному из сумм заработной платы и вознаграждений физических лиц за выполнение ими трудовых или иных обязанностей, выполнение работ, оказание услуг;</w:t>
      </w:r>
    </w:p>
    <w:p w:rsidR="00E368BD" w:rsidRPr="00E368BD" w:rsidRDefault="00E368BD" w:rsidP="0087063F">
      <w:pPr>
        <w:suppressAutoHyphens/>
        <w:autoSpaceDN w:val="0"/>
        <w:spacing w:before="0" w:after="0" w:line="240" w:lineRule="auto"/>
        <w:ind w:firstLine="0"/>
        <w:textAlignment w:val="baseline"/>
        <w:rPr>
          <w:rFonts w:eastAsia="Calibri"/>
          <w:kern w:val="3"/>
          <w:sz w:val="24"/>
          <w:szCs w:val="24"/>
        </w:rPr>
      </w:pPr>
      <w:bookmarkStart w:id="97" w:name="101383"/>
      <w:bookmarkEnd w:id="97"/>
      <w:r w:rsidRPr="00E368BD">
        <w:rPr>
          <w:rFonts w:eastAsia="Calibri"/>
          <w:kern w:val="3"/>
          <w:sz w:val="24"/>
          <w:szCs w:val="24"/>
        </w:rPr>
        <w:t>- налоговым и иным обязательным платежам, начисленным в соответствии с налоговым законодательством РФ;</w:t>
      </w:r>
    </w:p>
    <w:p w:rsidR="00E368BD" w:rsidRPr="00E368BD" w:rsidRDefault="00E368BD" w:rsidP="0087063F">
      <w:pPr>
        <w:suppressAutoHyphens/>
        <w:autoSpaceDN w:val="0"/>
        <w:spacing w:before="0" w:after="0" w:line="240" w:lineRule="auto"/>
        <w:ind w:firstLine="0"/>
        <w:textAlignment w:val="baseline"/>
        <w:rPr>
          <w:rFonts w:eastAsia="Calibri"/>
          <w:kern w:val="3"/>
          <w:sz w:val="24"/>
          <w:szCs w:val="24"/>
        </w:rPr>
      </w:pPr>
      <w:bookmarkStart w:id="98" w:name="101384"/>
      <w:bookmarkEnd w:id="98"/>
      <w:r w:rsidRPr="00E368BD">
        <w:rPr>
          <w:rFonts w:eastAsia="Calibri"/>
          <w:kern w:val="3"/>
          <w:sz w:val="24"/>
          <w:szCs w:val="24"/>
        </w:rPr>
        <w:t>страховым взносам на обязательное социальное страхование, начисленным в соответствии с законодательством РФ;</w:t>
      </w:r>
    </w:p>
    <w:p w:rsidR="00E368BD" w:rsidRPr="00E368BD" w:rsidRDefault="00E368BD" w:rsidP="0087063F">
      <w:pPr>
        <w:suppressAutoHyphens/>
        <w:autoSpaceDN w:val="0"/>
        <w:spacing w:before="0" w:after="0" w:line="240" w:lineRule="auto"/>
        <w:ind w:firstLine="0"/>
        <w:textAlignment w:val="baseline"/>
        <w:rPr>
          <w:rFonts w:eastAsia="Calibri"/>
          <w:kern w:val="3"/>
          <w:sz w:val="24"/>
          <w:szCs w:val="24"/>
        </w:rPr>
      </w:pPr>
      <w:bookmarkStart w:id="99" w:name="101385"/>
      <w:bookmarkEnd w:id="99"/>
      <w:r w:rsidRPr="00E368BD">
        <w:rPr>
          <w:rFonts w:eastAsia="Calibri"/>
          <w:kern w:val="3"/>
          <w:sz w:val="24"/>
          <w:szCs w:val="24"/>
        </w:rPr>
        <w:t>- иным платежам в бюджет, начисленным в соответствии с законодательством РФ.</w:t>
      </w:r>
    </w:p>
    <w:p w:rsidR="00E368BD" w:rsidRPr="00E368BD" w:rsidRDefault="00E368BD" w:rsidP="0087063F">
      <w:pPr>
        <w:spacing w:before="0" w:after="0" w:line="240" w:lineRule="auto"/>
        <w:ind w:firstLine="0"/>
        <w:rPr>
          <w:sz w:val="24"/>
          <w:szCs w:val="24"/>
        </w:rPr>
      </w:pPr>
      <w:proofErr w:type="gramStart"/>
      <w:r w:rsidRPr="00E368BD">
        <w:rPr>
          <w:rFonts w:eastAsiaTheme="minorHAnsi"/>
          <w:sz w:val="24"/>
          <w:szCs w:val="24"/>
          <w:lang w:eastAsia="en-US"/>
        </w:rPr>
        <w:t>Учет операций по счету ведется в соответствии с содержанием факта хозяйственной жизни в Журнале операций № 6, в Журнале операций № 4 - в части начисленных сумм налога на доходы физических лиц; в Журнале операций № 2 - в части оплаты расчетов по платежам в бюджеты; в Журнале по прочим операциям № 8 - в части иных операций.</w:t>
      </w:r>
      <w:proofErr w:type="gramEnd"/>
      <w:r w:rsidRPr="00E368BD">
        <w:rPr>
          <w:sz w:val="24"/>
          <w:szCs w:val="24"/>
          <w:lang w:eastAsia="en-US"/>
        </w:rPr>
        <w:t xml:space="preserve"> </w:t>
      </w:r>
      <w:r w:rsidRPr="00E368BD">
        <w:rPr>
          <w:sz w:val="24"/>
          <w:szCs w:val="24"/>
        </w:rPr>
        <w:t xml:space="preserve">Ведение налогового учета осуществляется главным бухгалтером. Данные налогового учета совпадают с данными бухгалтерского учета. </w:t>
      </w:r>
    </w:p>
    <w:p w:rsidR="00E368BD" w:rsidRPr="00E368BD" w:rsidRDefault="00E368BD" w:rsidP="0087063F">
      <w:pPr>
        <w:pStyle w:val="2"/>
        <w:numPr>
          <w:ilvl w:val="0"/>
          <w:numId w:val="0"/>
        </w:numPr>
        <w:tabs>
          <w:tab w:val="left" w:pos="5205"/>
        </w:tabs>
        <w:spacing w:before="0" w:after="0" w:line="240" w:lineRule="auto"/>
        <w:ind w:left="567"/>
        <w:rPr>
          <w:i/>
          <w:sz w:val="24"/>
          <w:szCs w:val="24"/>
        </w:rPr>
      </w:pPr>
      <w:r w:rsidRPr="00E368BD">
        <w:rPr>
          <w:i/>
          <w:sz w:val="24"/>
          <w:szCs w:val="24"/>
        </w:rPr>
        <w:t xml:space="preserve"> </w:t>
      </w:r>
      <w:r w:rsidR="00243768" w:rsidRPr="00E368BD">
        <w:rPr>
          <w:i/>
          <w:sz w:val="24"/>
          <w:szCs w:val="24"/>
        </w:rPr>
        <w:t xml:space="preserve">(Основание: </w:t>
      </w:r>
      <w:hyperlink r:id="rId163" w:history="1">
        <w:r w:rsidR="00243768" w:rsidRPr="00E368BD">
          <w:rPr>
            <w:rStyle w:val="afc"/>
            <w:i/>
            <w:color w:val="auto"/>
            <w:sz w:val="24"/>
            <w:szCs w:val="24"/>
            <w:u w:val="none"/>
          </w:rPr>
          <w:t>п. 264</w:t>
        </w:r>
      </w:hyperlink>
      <w:r w:rsidR="00243768" w:rsidRPr="00E368BD">
        <w:rPr>
          <w:i/>
          <w:sz w:val="24"/>
          <w:szCs w:val="24"/>
        </w:rPr>
        <w:t xml:space="preserve"> Инструкции № 157н)</w:t>
      </w:r>
      <w:r>
        <w:rPr>
          <w:i/>
          <w:sz w:val="24"/>
          <w:szCs w:val="24"/>
        </w:rPr>
        <w:tab/>
      </w:r>
    </w:p>
    <w:p w:rsidR="00E368BD" w:rsidRPr="00E368BD" w:rsidRDefault="00243768" w:rsidP="0087063F">
      <w:pPr>
        <w:pStyle w:val="2"/>
        <w:numPr>
          <w:ilvl w:val="1"/>
          <w:numId w:val="45"/>
        </w:numPr>
        <w:spacing w:before="0" w:after="0"/>
        <w:rPr>
          <w:sz w:val="24"/>
          <w:szCs w:val="24"/>
        </w:rPr>
      </w:pPr>
      <w:bookmarkStart w:id="100" w:name="_ref_1-0ca738b5835e41"/>
      <w:r w:rsidRPr="00E368BD">
        <w:rPr>
          <w:sz w:val="24"/>
          <w:szCs w:val="24"/>
        </w:rPr>
        <w:t xml:space="preserve">Аналитический учет расчетов по оплате труда ведется </w:t>
      </w:r>
      <w:r w:rsidR="0007602F" w:rsidRPr="00E368BD">
        <w:rPr>
          <w:sz w:val="24"/>
          <w:szCs w:val="24"/>
        </w:rPr>
        <w:t xml:space="preserve">в </w:t>
      </w:r>
      <w:bookmarkEnd w:id="100"/>
      <w:r w:rsidR="00E368BD" w:rsidRPr="00E321D9">
        <w:t>Журнал</w:t>
      </w:r>
      <w:r w:rsidR="00E368BD">
        <w:t>е</w:t>
      </w:r>
      <w:r w:rsidR="00E368BD" w:rsidRPr="00E321D9">
        <w:t xml:space="preserve"> операций расчетов по оплате труда, денежному довольствию и стипендиям  ведется раздельно по кодам финансо</w:t>
      </w:r>
      <w:r w:rsidR="00E368BD">
        <w:t xml:space="preserve">вого обеспечения деятельности и  </w:t>
      </w:r>
      <w:r w:rsidR="00E368BD" w:rsidRPr="00E321D9">
        <w:t>раздельно по счетам:</w:t>
      </w:r>
    </w:p>
    <w:p w:rsidR="00E368BD" w:rsidRPr="00E368BD" w:rsidRDefault="00E368BD" w:rsidP="0087063F">
      <w:pPr>
        <w:pStyle w:val="2"/>
        <w:numPr>
          <w:ilvl w:val="0"/>
          <w:numId w:val="0"/>
        </w:numPr>
        <w:spacing w:before="0" w:after="0"/>
        <w:rPr>
          <w:sz w:val="24"/>
          <w:szCs w:val="24"/>
        </w:rPr>
      </w:pPr>
      <w:r w:rsidRPr="00E368BD">
        <w:t xml:space="preserve">КБК 1.302.11.000 «Расчеты по заработной плате» и КБК 1.302.13.000 «Расчеты </w:t>
      </w:r>
      <w:proofErr w:type="gramStart"/>
      <w:r w:rsidRPr="00E368BD">
        <w:t>по</w:t>
      </w:r>
      <w:proofErr w:type="gramEnd"/>
    </w:p>
    <w:p w:rsidR="00E368BD" w:rsidRPr="000769D5" w:rsidRDefault="00E368BD" w:rsidP="0087063F">
      <w:pPr>
        <w:pStyle w:val="Standard"/>
        <w:jc w:val="both"/>
        <w:rPr>
          <w:bCs/>
        </w:rPr>
      </w:pPr>
      <w:r w:rsidRPr="000769D5">
        <w:rPr>
          <w:bCs/>
        </w:rPr>
        <w:t>начислениям на выплаты по оплате труда»;</w:t>
      </w:r>
    </w:p>
    <w:p w:rsidR="00E368BD" w:rsidRPr="000769D5" w:rsidRDefault="00E368BD" w:rsidP="0087063F">
      <w:pPr>
        <w:pStyle w:val="Standard"/>
        <w:jc w:val="both"/>
        <w:rPr>
          <w:bCs/>
        </w:rPr>
      </w:pPr>
      <w:r w:rsidRPr="000769D5">
        <w:rPr>
          <w:bCs/>
        </w:rPr>
        <w:t xml:space="preserve">КБК 1.302.12.000 «Расчеты по прочим несоциальным выплатам персоналу в </w:t>
      </w:r>
      <w:proofErr w:type="gramStart"/>
      <w:r w:rsidRPr="000769D5">
        <w:rPr>
          <w:bCs/>
        </w:rPr>
        <w:t>денежной</w:t>
      </w:r>
      <w:proofErr w:type="gramEnd"/>
    </w:p>
    <w:p w:rsidR="00E368BD" w:rsidRPr="000769D5" w:rsidRDefault="00E368BD" w:rsidP="0087063F">
      <w:pPr>
        <w:pStyle w:val="Standard"/>
        <w:jc w:val="both"/>
        <w:rPr>
          <w:bCs/>
        </w:rPr>
      </w:pPr>
      <w:r w:rsidRPr="000769D5">
        <w:rPr>
          <w:bCs/>
        </w:rPr>
        <w:t>форме»</w:t>
      </w:r>
    </w:p>
    <w:p w:rsidR="00E368BD" w:rsidRPr="000769D5" w:rsidRDefault="00E368BD" w:rsidP="0087063F">
      <w:pPr>
        <w:pStyle w:val="Standard"/>
        <w:jc w:val="both"/>
        <w:rPr>
          <w:bCs/>
        </w:rPr>
      </w:pPr>
      <w:r w:rsidRPr="000769D5">
        <w:rPr>
          <w:bCs/>
        </w:rPr>
        <w:t xml:space="preserve">КБК Х.302.66.000 «Расчеты по социальным пособиям и компенсациям персоналу </w:t>
      </w:r>
      <w:proofErr w:type="gramStart"/>
      <w:r w:rsidRPr="000769D5">
        <w:rPr>
          <w:bCs/>
        </w:rPr>
        <w:t>в</w:t>
      </w:r>
      <w:proofErr w:type="gramEnd"/>
    </w:p>
    <w:p w:rsidR="00E368BD" w:rsidRPr="000769D5" w:rsidRDefault="00E368BD" w:rsidP="0087063F">
      <w:pPr>
        <w:pStyle w:val="Standard"/>
        <w:jc w:val="both"/>
        <w:rPr>
          <w:bCs/>
        </w:rPr>
      </w:pPr>
      <w:r w:rsidRPr="000769D5">
        <w:rPr>
          <w:bCs/>
        </w:rPr>
        <w:t>денежной форме»</w:t>
      </w:r>
    </w:p>
    <w:p w:rsidR="00E368BD" w:rsidRPr="000769D5" w:rsidRDefault="00E368BD" w:rsidP="0087063F">
      <w:pPr>
        <w:pStyle w:val="Standard"/>
        <w:jc w:val="both"/>
        <w:rPr>
          <w:bCs/>
        </w:rPr>
      </w:pPr>
      <w:proofErr w:type="gramStart"/>
      <w:r w:rsidRPr="000769D5">
        <w:rPr>
          <w:bCs/>
        </w:rPr>
        <w:t>КБК 1.302.96.000 «Расчеты по иным выплатам текущего характера физическим лицам»</w:t>
      </w:r>
      <w:r>
        <w:rPr>
          <w:bCs/>
        </w:rPr>
        <w:t>)</w:t>
      </w:r>
      <w:r w:rsidRPr="000769D5">
        <w:rPr>
          <w:bCs/>
        </w:rPr>
        <w:t>.</w:t>
      </w:r>
      <w:proofErr w:type="gramEnd"/>
    </w:p>
    <w:p w:rsidR="00E368BD" w:rsidRPr="00E368BD" w:rsidRDefault="00E368BD" w:rsidP="0087063F">
      <w:pPr>
        <w:pStyle w:val="Standard"/>
        <w:jc w:val="both"/>
        <w:rPr>
          <w:bCs/>
          <w:sz w:val="20"/>
          <w:szCs w:val="20"/>
        </w:rPr>
      </w:pPr>
      <w:r>
        <w:rPr>
          <w:bCs/>
          <w:sz w:val="20"/>
          <w:szCs w:val="20"/>
        </w:rPr>
        <w:t>(</w:t>
      </w:r>
      <w:r w:rsidRPr="00632496">
        <w:rPr>
          <w:bCs/>
          <w:sz w:val="20"/>
          <w:szCs w:val="20"/>
        </w:rPr>
        <w:t>Основание: пункт 257 Инструкции к Единому плану счетов № 157н.</w:t>
      </w:r>
      <w:r>
        <w:rPr>
          <w:bCs/>
          <w:sz w:val="20"/>
          <w:szCs w:val="20"/>
        </w:rPr>
        <w:t>)</w:t>
      </w:r>
    </w:p>
    <w:p w:rsidR="00E61700" w:rsidRPr="00C150C1" w:rsidRDefault="00243768" w:rsidP="0087063F">
      <w:pPr>
        <w:pStyle w:val="2"/>
        <w:spacing w:before="0" w:after="0" w:line="240" w:lineRule="auto"/>
        <w:ind w:firstLine="567"/>
        <w:rPr>
          <w:sz w:val="24"/>
          <w:szCs w:val="24"/>
        </w:rPr>
      </w:pPr>
      <w:bookmarkStart w:id="101" w:name="_ref_1-f4c21c54de794e"/>
      <w:r w:rsidRPr="00C150C1">
        <w:rPr>
          <w:sz w:val="24"/>
          <w:szCs w:val="24"/>
        </w:rPr>
        <w:t>В Табеле учета использования рабочего времени (</w:t>
      </w:r>
      <w:hyperlink r:id="rId164" w:history="1">
        <w:r w:rsidRPr="00C150C1">
          <w:rPr>
            <w:rStyle w:val="afc"/>
            <w:color w:val="auto"/>
            <w:sz w:val="24"/>
            <w:szCs w:val="24"/>
            <w:u w:val="none"/>
          </w:rPr>
          <w:t>ф. 0504421</w:t>
        </w:r>
      </w:hyperlink>
      <w:r w:rsidRPr="00C150C1">
        <w:rPr>
          <w:sz w:val="24"/>
          <w:szCs w:val="24"/>
        </w:rPr>
        <w:t>) отражаются фактические затраты рабочего времени.</w:t>
      </w:r>
      <w:bookmarkEnd w:id="101"/>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Методические </w:t>
      </w:r>
      <w:hyperlink r:id="rId165" w:history="1">
        <w:r w:rsidRPr="00C150C1">
          <w:rPr>
            <w:rStyle w:val="afc"/>
            <w:i/>
            <w:color w:val="auto"/>
            <w:sz w:val="24"/>
            <w:szCs w:val="24"/>
            <w:u w:val="none"/>
          </w:rPr>
          <w:t>указания</w:t>
        </w:r>
      </w:hyperlink>
      <w:r w:rsidRPr="00C150C1">
        <w:rPr>
          <w:i/>
          <w:sz w:val="24"/>
          <w:szCs w:val="24"/>
        </w:rPr>
        <w:t xml:space="preserve"> № 52н)</w:t>
      </w:r>
    </w:p>
    <w:p w:rsidR="00E61700" w:rsidRPr="00C150C1" w:rsidRDefault="00243768" w:rsidP="0087063F">
      <w:pPr>
        <w:pStyle w:val="2"/>
        <w:spacing w:before="0" w:after="0" w:line="240" w:lineRule="auto"/>
        <w:ind w:firstLine="567"/>
        <w:rPr>
          <w:sz w:val="24"/>
          <w:szCs w:val="24"/>
        </w:rPr>
      </w:pPr>
      <w:bookmarkStart w:id="102" w:name="_ref_1-1d3797c7af0540"/>
      <w:r w:rsidRPr="00C150C1">
        <w:rPr>
          <w:sz w:val="24"/>
          <w:szCs w:val="24"/>
        </w:rPr>
        <w:t>По не исполненной в срок и не соответствующей критериям признания актива дебиторской задолженности создается резерв.</w:t>
      </w:r>
      <w:bookmarkEnd w:id="102"/>
    </w:p>
    <w:p w:rsidR="00E61700" w:rsidRPr="00C150C1" w:rsidRDefault="00243768" w:rsidP="0087063F">
      <w:pPr>
        <w:spacing w:before="0" w:after="0" w:line="240" w:lineRule="auto"/>
        <w:ind w:firstLine="567"/>
        <w:rPr>
          <w:sz w:val="24"/>
          <w:szCs w:val="24"/>
        </w:rPr>
      </w:pPr>
      <w:r w:rsidRPr="00C150C1">
        <w:rPr>
          <w:sz w:val="24"/>
          <w:szCs w:val="24"/>
        </w:rPr>
        <w:t>Величина резерва определяется</w:t>
      </w:r>
      <w:r w:rsidR="000C4998">
        <w:rPr>
          <w:sz w:val="24"/>
          <w:szCs w:val="24"/>
        </w:rPr>
        <w:t xml:space="preserve"> </w:t>
      </w:r>
      <w:r w:rsidRPr="00C150C1">
        <w:rPr>
          <w:sz w:val="24"/>
          <w:szCs w:val="24"/>
        </w:rPr>
        <w:t>комиссией по поступлению и выбытию активов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w:t>
      </w:r>
    </w:p>
    <w:p w:rsidR="00E61700" w:rsidRDefault="00243768" w:rsidP="0087063F">
      <w:pPr>
        <w:tabs>
          <w:tab w:val="left" w:pos="7875"/>
        </w:tabs>
        <w:spacing w:before="0" w:after="0" w:line="240" w:lineRule="auto"/>
        <w:ind w:firstLine="567"/>
        <w:rPr>
          <w:i/>
          <w:sz w:val="24"/>
          <w:szCs w:val="24"/>
        </w:rPr>
      </w:pPr>
      <w:r w:rsidRPr="00C150C1">
        <w:rPr>
          <w:i/>
          <w:sz w:val="24"/>
          <w:szCs w:val="24"/>
        </w:rPr>
        <w:lastRenderedPageBreak/>
        <w:t xml:space="preserve">(Основание: </w:t>
      </w:r>
      <w:hyperlink r:id="rId166" w:history="1">
        <w:r w:rsidRPr="00C150C1">
          <w:rPr>
            <w:rStyle w:val="afc"/>
            <w:i/>
            <w:color w:val="auto"/>
            <w:sz w:val="24"/>
            <w:szCs w:val="24"/>
            <w:u w:val="none"/>
          </w:rPr>
          <w:t>п. 11</w:t>
        </w:r>
      </w:hyperlink>
      <w:r w:rsidRPr="00C150C1">
        <w:rPr>
          <w:i/>
          <w:sz w:val="24"/>
          <w:szCs w:val="24"/>
        </w:rPr>
        <w:t xml:space="preserve"> СГС </w:t>
      </w:r>
      <w:r w:rsidR="000C4998">
        <w:rPr>
          <w:i/>
          <w:sz w:val="24"/>
          <w:szCs w:val="24"/>
        </w:rPr>
        <w:t>«</w:t>
      </w:r>
      <w:r w:rsidRPr="00C150C1">
        <w:rPr>
          <w:i/>
          <w:sz w:val="24"/>
          <w:szCs w:val="24"/>
        </w:rPr>
        <w:t>Доходы</w:t>
      </w:r>
      <w:r w:rsidR="000C4998">
        <w:rPr>
          <w:i/>
          <w:sz w:val="24"/>
          <w:szCs w:val="24"/>
        </w:rPr>
        <w:t>»</w:t>
      </w:r>
      <w:r w:rsidRPr="00C150C1">
        <w:rPr>
          <w:i/>
          <w:sz w:val="24"/>
          <w:szCs w:val="24"/>
        </w:rPr>
        <w:t xml:space="preserve">, </w:t>
      </w:r>
      <w:hyperlink r:id="rId167" w:history="1">
        <w:r w:rsidRPr="00C150C1">
          <w:rPr>
            <w:rStyle w:val="afc"/>
            <w:i/>
            <w:color w:val="auto"/>
            <w:sz w:val="24"/>
            <w:szCs w:val="24"/>
            <w:u w:val="none"/>
          </w:rPr>
          <w:t>п. 9</w:t>
        </w:r>
      </w:hyperlink>
      <w:r w:rsidRPr="00C150C1">
        <w:rPr>
          <w:i/>
          <w:sz w:val="24"/>
          <w:szCs w:val="24"/>
        </w:rPr>
        <w:t xml:space="preserve"> СГС </w:t>
      </w:r>
      <w:r w:rsidR="000C4998">
        <w:rPr>
          <w:i/>
          <w:sz w:val="24"/>
          <w:szCs w:val="24"/>
        </w:rPr>
        <w:t>«</w:t>
      </w:r>
      <w:r w:rsidRPr="00C150C1">
        <w:rPr>
          <w:i/>
          <w:sz w:val="24"/>
          <w:szCs w:val="24"/>
        </w:rPr>
        <w:t>Учетная политика</w:t>
      </w:r>
      <w:r w:rsidR="000C4998">
        <w:rPr>
          <w:i/>
          <w:sz w:val="24"/>
          <w:szCs w:val="24"/>
        </w:rPr>
        <w:t>»</w:t>
      </w:r>
      <w:r w:rsidRPr="00C150C1">
        <w:rPr>
          <w:i/>
          <w:sz w:val="24"/>
          <w:szCs w:val="24"/>
        </w:rPr>
        <w:t>)</w:t>
      </w:r>
      <w:r w:rsidR="00E368BD">
        <w:rPr>
          <w:i/>
          <w:sz w:val="24"/>
          <w:szCs w:val="24"/>
        </w:rPr>
        <w:tab/>
      </w:r>
    </w:p>
    <w:p w:rsidR="00E368BD" w:rsidRDefault="00E368BD" w:rsidP="0087063F">
      <w:pPr>
        <w:tabs>
          <w:tab w:val="left" w:pos="7875"/>
        </w:tabs>
        <w:spacing w:before="0" w:after="0" w:line="240" w:lineRule="auto"/>
        <w:ind w:firstLine="567"/>
        <w:rPr>
          <w:i/>
          <w:sz w:val="24"/>
          <w:szCs w:val="24"/>
        </w:rPr>
      </w:pPr>
    </w:p>
    <w:p w:rsidR="00E368BD" w:rsidRPr="00E368BD" w:rsidRDefault="00E368BD" w:rsidP="0087063F">
      <w:pPr>
        <w:suppressAutoHyphens/>
        <w:autoSpaceDN w:val="0"/>
        <w:spacing w:before="0" w:after="0" w:line="240" w:lineRule="auto"/>
        <w:ind w:firstLine="0"/>
        <w:textAlignment w:val="baseline"/>
        <w:rPr>
          <w:rFonts w:eastAsia="Calibri"/>
          <w:kern w:val="3"/>
          <w:sz w:val="24"/>
          <w:szCs w:val="24"/>
        </w:rPr>
      </w:pPr>
      <w:r w:rsidRPr="00E368BD">
        <w:rPr>
          <w:rFonts w:eastAsia="Calibri"/>
          <w:kern w:val="3"/>
          <w:sz w:val="24"/>
          <w:szCs w:val="24"/>
        </w:rPr>
        <w:t>- счет 030403000 "Расчеты по удержаниям из выплат по оплате труда" и предназначен для учета расчетов по удержаниям из заработной платы и денежного довольствия,  иных периодических платежей для безналичного перечисления: на счета в кредитных организациях (во вклады) сотрудников, учащихся учреждения,  по исполнительным листам и другим документам.</w:t>
      </w:r>
      <w:bookmarkStart w:id="103" w:name="000266"/>
      <w:bookmarkEnd w:id="103"/>
      <w:r w:rsidRPr="00E368BD">
        <w:rPr>
          <w:rFonts w:eastAsia="Calibri"/>
          <w:kern w:val="3"/>
          <w:sz w:val="24"/>
          <w:szCs w:val="24"/>
        </w:rPr>
        <w:t xml:space="preserve"> Удержания производятся на основании соответствующих документов: письменных заявлений сотрудников, исполнительных листов.</w:t>
      </w:r>
      <w:bookmarkStart w:id="104" w:name="101427"/>
      <w:bookmarkEnd w:id="104"/>
      <w:r w:rsidRPr="00E368BD">
        <w:rPr>
          <w:rFonts w:eastAsia="Calibri"/>
          <w:kern w:val="3"/>
          <w:sz w:val="24"/>
          <w:szCs w:val="24"/>
        </w:rPr>
        <w:t xml:space="preserve"> Аналитический учет  ведется в Карточке учета средств и расчетов в разрезе получателей удержанных сумм и видов удержаний.</w:t>
      </w:r>
      <w:bookmarkStart w:id="105" w:name="101785"/>
      <w:bookmarkStart w:id="106" w:name="101428"/>
      <w:bookmarkEnd w:id="105"/>
      <w:bookmarkEnd w:id="106"/>
      <w:r w:rsidRPr="00E368BD">
        <w:rPr>
          <w:rFonts w:eastAsia="Calibri"/>
          <w:kern w:val="3"/>
          <w:sz w:val="24"/>
          <w:szCs w:val="24"/>
        </w:rPr>
        <w:t xml:space="preserve"> Учет операций по счету ведется в Журнале операций № 6.</w:t>
      </w:r>
    </w:p>
    <w:p w:rsidR="00E368BD" w:rsidRPr="00E368BD" w:rsidRDefault="00E368BD" w:rsidP="0087063F">
      <w:pPr>
        <w:suppressAutoHyphens/>
        <w:autoSpaceDN w:val="0"/>
        <w:spacing w:before="0" w:after="0" w:line="240" w:lineRule="auto"/>
        <w:ind w:firstLine="0"/>
        <w:textAlignment w:val="baseline"/>
        <w:rPr>
          <w:rFonts w:eastAsia="Calibri"/>
          <w:kern w:val="3"/>
          <w:sz w:val="24"/>
          <w:szCs w:val="24"/>
        </w:rPr>
      </w:pPr>
      <w:r w:rsidRPr="00E368BD">
        <w:rPr>
          <w:rFonts w:eastAsia="Calibri"/>
          <w:kern w:val="3"/>
          <w:sz w:val="24"/>
          <w:szCs w:val="24"/>
        </w:rPr>
        <w:t>- счет 030405000 "Расчеты по платежам из бюджета с финансовым органом" и предназначен для учета учреждением расчетов по платежам из бюджета с финансовыми органами.</w:t>
      </w:r>
      <w:bookmarkStart w:id="107" w:name="101436"/>
      <w:bookmarkEnd w:id="107"/>
      <w:r w:rsidRPr="00E368BD">
        <w:rPr>
          <w:rFonts w:eastAsia="Calibri"/>
          <w:kern w:val="3"/>
          <w:sz w:val="24"/>
          <w:szCs w:val="24"/>
        </w:rPr>
        <w:t xml:space="preserve"> Платежи из бюджета учитываются на основании документов, приложенных к выписке со счета бюджета, предоставляемой финансовым органом соответствующим получателям средств бюджета (администраторам источников финансирования дефицита бюджета).</w:t>
      </w:r>
    </w:p>
    <w:p w:rsidR="007962AA" w:rsidRPr="00C150C1" w:rsidRDefault="007962AA" w:rsidP="0087063F">
      <w:pPr>
        <w:spacing w:before="0" w:after="0" w:line="240" w:lineRule="auto"/>
        <w:ind w:firstLine="567"/>
        <w:rPr>
          <w:sz w:val="24"/>
          <w:szCs w:val="24"/>
        </w:rPr>
      </w:pPr>
    </w:p>
    <w:p w:rsidR="00E61700" w:rsidRDefault="00243768" w:rsidP="0087063F">
      <w:pPr>
        <w:pStyle w:val="1"/>
        <w:spacing w:before="0" w:after="0" w:line="240" w:lineRule="auto"/>
        <w:ind w:firstLine="567"/>
        <w:jc w:val="both"/>
        <w:rPr>
          <w:szCs w:val="24"/>
        </w:rPr>
      </w:pPr>
      <w:bookmarkStart w:id="108" w:name="_ref_1-f8de209f15c34c"/>
      <w:r w:rsidRPr="00C150C1">
        <w:rPr>
          <w:szCs w:val="24"/>
        </w:rPr>
        <w:t>Финансовый результат</w:t>
      </w:r>
      <w:bookmarkEnd w:id="108"/>
    </w:p>
    <w:p w:rsidR="00A771B7" w:rsidRPr="00A771B7" w:rsidRDefault="00A771B7" w:rsidP="0087063F">
      <w:pPr>
        <w:suppressAutoHyphens/>
        <w:autoSpaceDN w:val="0"/>
        <w:spacing w:before="0" w:after="0" w:line="240" w:lineRule="auto"/>
        <w:ind w:firstLine="0"/>
        <w:textAlignment w:val="baseline"/>
        <w:rPr>
          <w:rFonts w:eastAsia="Calibri"/>
          <w:kern w:val="3"/>
          <w:sz w:val="24"/>
          <w:szCs w:val="24"/>
        </w:rPr>
      </w:pPr>
      <w:r>
        <w:rPr>
          <w:rFonts w:eastAsia="Calibri"/>
          <w:bCs/>
          <w:iCs/>
          <w:kern w:val="3"/>
          <w:sz w:val="24"/>
          <w:szCs w:val="24"/>
        </w:rPr>
        <w:t xml:space="preserve">      </w:t>
      </w:r>
      <w:r w:rsidRPr="00A771B7">
        <w:rPr>
          <w:rFonts w:eastAsia="Calibri"/>
          <w:bCs/>
          <w:iCs/>
          <w:kern w:val="3"/>
          <w:sz w:val="24"/>
          <w:szCs w:val="24"/>
        </w:rPr>
        <w:t>Финансовый результат экономического субъекта</w:t>
      </w:r>
      <w:r w:rsidRPr="00A771B7">
        <w:rPr>
          <w:rFonts w:eastAsia="Calibri"/>
          <w:b/>
          <w:bCs/>
          <w:i/>
          <w:iCs/>
          <w:kern w:val="3"/>
          <w:sz w:val="24"/>
          <w:szCs w:val="24"/>
        </w:rPr>
        <w:t xml:space="preserve"> </w:t>
      </w:r>
      <w:r w:rsidRPr="00A771B7">
        <w:rPr>
          <w:rFonts w:eastAsia="Calibri"/>
          <w:kern w:val="3"/>
          <w:sz w:val="24"/>
          <w:szCs w:val="24"/>
        </w:rPr>
        <w:t>учитывается на счете 040100000 и  предназначен для отражения результата финансовой деятельности учреждений, за текущий финансовый год и за прошлые финансовые периоды. Для учета операций по формированию финансового результата деятельности учреждения в разрезе групп объектов учета, составляющих финансовый результат, предназначены счета:</w:t>
      </w:r>
    </w:p>
    <w:p w:rsidR="00A771B7" w:rsidRPr="00A771B7" w:rsidRDefault="00A771B7" w:rsidP="0087063F">
      <w:pPr>
        <w:suppressAutoHyphens/>
        <w:autoSpaceDN w:val="0"/>
        <w:spacing w:before="0" w:after="0" w:line="240" w:lineRule="auto"/>
        <w:ind w:firstLine="0"/>
        <w:textAlignment w:val="baseline"/>
        <w:rPr>
          <w:rFonts w:eastAsia="Calibri"/>
          <w:kern w:val="3"/>
          <w:sz w:val="24"/>
          <w:szCs w:val="24"/>
        </w:rPr>
      </w:pPr>
      <w:r w:rsidRPr="00A771B7">
        <w:rPr>
          <w:rFonts w:eastAsia="Calibri"/>
          <w:kern w:val="3"/>
          <w:sz w:val="24"/>
          <w:szCs w:val="24"/>
        </w:rPr>
        <w:t>- 040110000 "Доходы текущего финансового года";</w:t>
      </w:r>
    </w:p>
    <w:p w:rsidR="00A771B7" w:rsidRPr="00A771B7" w:rsidRDefault="00A771B7" w:rsidP="0087063F">
      <w:pPr>
        <w:suppressAutoHyphens/>
        <w:autoSpaceDN w:val="0"/>
        <w:spacing w:before="0" w:after="0" w:line="240" w:lineRule="auto"/>
        <w:ind w:firstLine="0"/>
        <w:textAlignment w:val="baseline"/>
        <w:rPr>
          <w:rFonts w:eastAsia="Calibri"/>
          <w:kern w:val="3"/>
          <w:sz w:val="24"/>
          <w:szCs w:val="24"/>
        </w:rPr>
      </w:pPr>
      <w:r w:rsidRPr="00A771B7">
        <w:rPr>
          <w:rFonts w:eastAsia="Calibri"/>
          <w:kern w:val="3"/>
          <w:sz w:val="24"/>
          <w:szCs w:val="24"/>
        </w:rPr>
        <w:t>- 040120000 "Расходы текущего финансового года".</w:t>
      </w:r>
    </w:p>
    <w:p w:rsidR="00A771B7" w:rsidRPr="00A771B7" w:rsidRDefault="00A771B7" w:rsidP="0087063F">
      <w:pPr>
        <w:suppressAutoHyphens/>
        <w:autoSpaceDN w:val="0"/>
        <w:spacing w:before="0" w:after="0" w:line="240" w:lineRule="auto"/>
        <w:ind w:firstLine="0"/>
        <w:textAlignment w:val="baseline"/>
        <w:rPr>
          <w:rFonts w:eastAsia="Calibri"/>
          <w:kern w:val="3"/>
          <w:sz w:val="24"/>
          <w:szCs w:val="24"/>
        </w:rPr>
      </w:pPr>
      <w:r w:rsidRPr="00A771B7">
        <w:rPr>
          <w:rFonts w:eastAsia="Calibri"/>
          <w:kern w:val="3"/>
          <w:sz w:val="24"/>
          <w:szCs w:val="24"/>
        </w:rPr>
        <w:t>Счета предназначены для учета учреждением по методу начисления финансового результата текущей деятельности учреждения.</w:t>
      </w:r>
      <w:bookmarkStart w:id="109" w:name="101466"/>
      <w:bookmarkEnd w:id="109"/>
      <w:r w:rsidRPr="00A771B7">
        <w:rPr>
          <w:rFonts w:eastAsia="Calibri"/>
          <w:kern w:val="3"/>
          <w:sz w:val="24"/>
          <w:szCs w:val="24"/>
        </w:rPr>
        <w:t xml:space="preserve"> Финансовый результат текущей деятельности в целях настоящей Инструкции определяется как разница между начисленными доходами и начисленными расходами учреждения за отчетный период. Суммы начисленных доходов учреждения сопоставляются с суммами начисленных расходов, при этом кредитовый остаток по указанным выше счетам отражает положительный результат, дебетовый — отрицательный.</w:t>
      </w:r>
    </w:p>
    <w:p w:rsidR="00E61700" w:rsidRPr="00C150C1" w:rsidRDefault="00243768" w:rsidP="0087063F">
      <w:pPr>
        <w:pStyle w:val="2"/>
        <w:spacing w:before="0" w:after="0" w:line="240" w:lineRule="auto"/>
        <w:ind w:firstLine="567"/>
        <w:rPr>
          <w:sz w:val="24"/>
          <w:szCs w:val="24"/>
        </w:rPr>
      </w:pPr>
      <w:bookmarkStart w:id="110" w:name="_ref_1-cd39ec971d784d"/>
      <w:r w:rsidRPr="00C150C1">
        <w:rPr>
          <w:sz w:val="24"/>
          <w:szCs w:val="24"/>
        </w:rPr>
        <w:t>Доходы от реализации нефинансовых активов признаются на дату их реализации (перехода права собственности).</w:t>
      </w:r>
      <w:bookmarkEnd w:id="110"/>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68" w:history="1">
        <w:r w:rsidRPr="00C150C1">
          <w:rPr>
            <w:rStyle w:val="afc"/>
            <w:i/>
            <w:color w:val="auto"/>
            <w:sz w:val="24"/>
            <w:szCs w:val="24"/>
            <w:u w:val="none"/>
          </w:rPr>
          <w:t>п. 9</w:t>
        </w:r>
      </w:hyperlink>
      <w:r w:rsidRPr="00C150C1">
        <w:rPr>
          <w:i/>
          <w:sz w:val="24"/>
          <w:szCs w:val="24"/>
        </w:rPr>
        <w:t xml:space="preserve"> СГС </w:t>
      </w:r>
      <w:r w:rsidR="000C4998">
        <w:rPr>
          <w:i/>
          <w:sz w:val="24"/>
          <w:szCs w:val="24"/>
        </w:rPr>
        <w:t>«</w:t>
      </w:r>
      <w:r w:rsidRPr="00C150C1">
        <w:rPr>
          <w:i/>
          <w:sz w:val="24"/>
          <w:szCs w:val="24"/>
        </w:rPr>
        <w:t>Учетная политика</w:t>
      </w:r>
      <w:r w:rsidR="000C4998">
        <w:rPr>
          <w:i/>
          <w:sz w:val="24"/>
          <w:szCs w:val="24"/>
        </w:rPr>
        <w:t>»</w:t>
      </w:r>
      <w:r w:rsidRPr="00C150C1">
        <w:rPr>
          <w:i/>
          <w:sz w:val="24"/>
          <w:szCs w:val="24"/>
        </w:rPr>
        <w:t>)</w:t>
      </w:r>
    </w:p>
    <w:p w:rsidR="00E61700" w:rsidRPr="00C150C1" w:rsidRDefault="00243768" w:rsidP="0087063F">
      <w:pPr>
        <w:spacing w:before="0" w:after="0" w:line="240" w:lineRule="auto"/>
        <w:ind w:firstLine="567"/>
        <w:rPr>
          <w:sz w:val="24"/>
          <w:szCs w:val="24"/>
        </w:rPr>
      </w:pPr>
      <w:r w:rsidRPr="00C150C1">
        <w:rPr>
          <w:sz w:val="24"/>
          <w:szCs w:val="24"/>
        </w:rPr>
        <w:t>Доходы по условным арендным платежам (возмещение затрат по содержанию) и соответствующая задолженность дебиторов определяются с учетом условий договора аренды (безвозмездного пользования), счетов поставщиков (подрядчиков) и признаются в учете на основании Бухгалтерской справки (</w:t>
      </w:r>
      <w:hyperlink r:id="rId169" w:history="1">
        <w:r w:rsidRPr="00C150C1">
          <w:rPr>
            <w:rStyle w:val="afc"/>
            <w:color w:val="auto"/>
            <w:sz w:val="24"/>
            <w:szCs w:val="24"/>
            <w:u w:val="none"/>
          </w:rPr>
          <w:t>ф. 0504833</w:t>
        </w:r>
      </w:hyperlink>
      <w:r w:rsidRPr="00C150C1">
        <w:rPr>
          <w:sz w:val="24"/>
          <w:szCs w:val="24"/>
        </w:rPr>
        <w:t>).</w:t>
      </w:r>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70" w:history="1">
        <w:r w:rsidRPr="00C150C1">
          <w:rPr>
            <w:rStyle w:val="afc"/>
            <w:i/>
            <w:color w:val="auto"/>
            <w:sz w:val="24"/>
            <w:szCs w:val="24"/>
            <w:u w:val="none"/>
          </w:rPr>
          <w:t>п. 25</w:t>
        </w:r>
      </w:hyperlink>
      <w:r w:rsidRPr="00C150C1">
        <w:rPr>
          <w:i/>
          <w:sz w:val="24"/>
          <w:szCs w:val="24"/>
        </w:rPr>
        <w:t xml:space="preserve"> СГС </w:t>
      </w:r>
      <w:r w:rsidR="000C4998">
        <w:rPr>
          <w:i/>
          <w:sz w:val="24"/>
          <w:szCs w:val="24"/>
        </w:rPr>
        <w:t>«</w:t>
      </w:r>
      <w:r w:rsidRPr="00C150C1">
        <w:rPr>
          <w:i/>
          <w:sz w:val="24"/>
          <w:szCs w:val="24"/>
        </w:rPr>
        <w:t>Аренда</w:t>
      </w:r>
      <w:r w:rsidR="000C4998">
        <w:rPr>
          <w:i/>
          <w:sz w:val="24"/>
          <w:szCs w:val="24"/>
        </w:rPr>
        <w:t>»</w:t>
      </w:r>
      <w:r w:rsidRPr="00C150C1">
        <w:rPr>
          <w:i/>
          <w:sz w:val="24"/>
          <w:szCs w:val="24"/>
        </w:rPr>
        <w:t xml:space="preserve">, </w:t>
      </w:r>
      <w:hyperlink r:id="rId171" w:history="1">
        <w:r w:rsidRPr="00C150C1">
          <w:rPr>
            <w:rStyle w:val="afc"/>
            <w:i/>
            <w:color w:val="auto"/>
            <w:sz w:val="24"/>
            <w:szCs w:val="24"/>
            <w:u w:val="none"/>
          </w:rPr>
          <w:t>п. 9</w:t>
        </w:r>
      </w:hyperlink>
      <w:r w:rsidRPr="00C150C1">
        <w:rPr>
          <w:i/>
          <w:sz w:val="24"/>
          <w:szCs w:val="24"/>
        </w:rPr>
        <w:t xml:space="preserve"> СГС </w:t>
      </w:r>
      <w:r w:rsidR="000C4998">
        <w:rPr>
          <w:i/>
          <w:sz w:val="24"/>
          <w:szCs w:val="24"/>
        </w:rPr>
        <w:t>«</w:t>
      </w:r>
      <w:r w:rsidRPr="00C150C1">
        <w:rPr>
          <w:i/>
          <w:sz w:val="24"/>
          <w:szCs w:val="24"/>
        </w:rPr>
        <w:t>Учетная политика</w:t>
      </w:r>
      <w:r w:rsidR="000C4998">
        <w:rPr>
          <w:i/>
          <w:sz w:val="24"/>
          <w:szCs w:val="24"/>
        </w:rPr>
        <w:t>»</w:t>
      </w:r>
      <w:r w:rsidRPr="00C150C1">
        <w:rPr>
          <w:i/>
          <w:sz w:val="24"/>
          <w:szCs w:val="24"/>
        </w:rPr>
        <w:t>)</w:t>
      </w:r>
    </w:p>
    <w:p w:rsidR="004620DC" w:rsidRDefault="00243768" w:rsidP="0087063F">
      <w:pPr>
        <w:pStyle w:val="2"/>
        <w:spacing w:before="0" w:after="0" w:line="240" w:lineRule="auto"/>
        <w:ind w:firstLine="567"/>
        <w:rPr>
          <w:sz w:val="24"/>
          <w:szCs w:val="24"/>
        </w:rPr>
      </w:pPr>
      <w:bookmarkStart w:id="111" w:name="_ref_1-7b766f6e05004a"/>
      <w:r w:rsidRPr="00C150C1">
        <w:rPr>
          <w:sz w:val="24"/>
          <w:szCs w:val="24"/>
        </w:rPr>
        <w:t>Расходы на страхование имущества (гражданской ответственности)</w:t>
      </w:r>
      <w:r w:rsidR="004620DC">
        <w:rPr>
          <w:sz w:val="24"/>
          <w:szCs w:val="24"/>
        </w:rPr>
        <w:t xml:space="preserve"> </w:t>
      </w:r>
      <w:r w:rsidRPr="00C150C1">
        <w:rPr>
          <w:sz w:val="24"/>
          <w:szCs w:val="24"/>
        </w:rPr>
        <w:t>относятся на финансовый результат текущего финансового года</w:t>
      </w:r>
      <w:bookmarkEnd w:id="111"/>
      <w:r w:rsidR="004620DC">
        <w:rPr>
          <w:sz w:val="24"/>
          <w:szCs w:val="24"/>
        </w:rPr>
        <w:t>.</w:t>
      </w:r>
    </w:p>
    <w:p w:rsidR="00E61700" w:rsidRPr="00C150C1" w:rsidRDefault="004620DC" w:rsidP="0087063F">
      <w:pPr>
        <w:pStyle w:val="2"/>
        <w:numPr>
          <w:ilvl w:val="0"/>
          <w:numId w:val="0"/>
        </w:numPr>
        <w:spacing w:before="0" w:after="0" w:line="240" w:lineRule="auto"/>
        <w:ind w:left="567"/>
        <w:rPr>
          <w:sz w:val="24"/>
          <w:szCs w:val="24"/>
        </w:rPr>
      </w:pPr>
      <w:r w:rsidRPr="00C150C1">
        <w:rPr>
          <w:i/>
          <w:sz w:val="24"/>
          <w:szCs w:val="24"/>
        </w:rPr>
        <w:t xml:space="preserve"> </w:t>
      </w:r>
      <w:r w:rsidR="00243768" w:rsidRPr="00C150C1">
        <w:rPr>
          <w:i/>
          <w:sz w:val="24"/>
          <w:szCs w:val="24"/>
        </w:rPr>
        <w:t xml:space="preserve">(Основание: </w:t>
      </w:r>
      <w:hyperlink r:id="rId172" w:history="1">
        <w:r w:rsidR="00243768" w:rsidRPr="00C150C1">
          <w:rPr>
            <w:rStyle w:val="afc"/>
            <w:i/>
            <w:color w:val="auto"/>
            <w:sz w:val="24"/>
            <w:szCs w:val="24"/>
            <w:u w:val="none"/>
          </w:rPr>
          <w:t>п. 302</w:t>
        </w:r>
      </w:hyperlink>
      <w:r w:rsidR="00243768" w:rsidRPr="00C150C1">
        <w:rPr>
          <w:i/>
          <w:sz w:val="24"/>
          <w:szCs w:val="24"/>
        </w:rPr>
        <w:t xml:space="preserve"> Инструкции № 157н)</w:t>
      </w:r>
    </w:p>
    <w:p w:rsidR="00E61700" w:rsidRPr="00C150C1" w:rsidRDefault="00243768" w:rsidP="0087063F">
      <w:pPr>
        <w:pStyle w:val="2"/>
        <w:spacing w:before="0" w:after="0" w:line="240" w:lineRule="auto"/>
        <w:ind w:firstLine="567"/>
        <w:rPr>
          <w:sz w:val="24"/>
          <w:szCs w:val="24"/>
        </w:rPr>
      </w:pPr>
      <w:bookmarkStart w:id="112" w:name="_ref_1-c1a65cda3f114f"/>
      <w:r w:rsidRPr="00C150C1">
        <w:rPr>
          <w:sz w:val="24"/>
          <w:szCs w:val="24"/>
        </w:rPr>
        <w:t xml:space="preserve">Аналитический учет резервов предстоящих расходов ведется в Карточке учета средств и расчетов </w:t>
      </w:r>
      <w:hyperlink r:id="rId173" w:history="1">
        <w:r w:rsidRPr="00C150C1">
          <w:rPr>
            <w:rStyle w:val="afc"/>
            <w:color w:val="auto"/>
            <w:sz w:val="24"/>
            <w:szCs w:val="24"/>
            <w:u w:val="none"/>
          </w:rPr>
          <w:t>(ф. 0504051)</w:t>
        </w:r>
      </w:hyperlink>
      <w:r w:rsidRPr="00C150C1">
        <w:rPr>
          <w:sz w:val="24"/>
          <w:szCs w:val="24"/>
        </w:rPr>
        <w:t>.</w:t>
      </w:r>
      <w:bookmarkEnd w:id="112"/>
    </w:p>
    <w:p w:rsidR="00E368BD" w:rsidRDefault="00243768" w:rsidP="0087063F">
      <w:pPr>
        <w:tabs>
          <w:tab w:val="left" w:pos="5355"/>
        </w:tabs>
        <w:spacing w:before="0" w:after="0" w:line="240" w:lineRule="auto"/>
        <w:ind w:firstLine="567"/>
        <w:rPr>
          <w:i/>
          <w:sz w:val="24"/>
          <w:szCs w:val="24"/>
        </w:rPr>
      </w:pPr>
      <w:r w:rsidRPr="00C150C1">
        <w:rPr>
          <w:i/>
          <w:sz w:val="24"/>
          <w:szCs w:val="24"/>
        </w:rPr>
        <w:t xml:space="preserve">(Основание: </w:t>
      </w:r>
      <w:hyperlink r:id="rId174" w:history="1">
        <w:r w:rsidRPr="00C150C1">
          <w:rPr>
            <w:rStyle w:val="afc"/>
            <w:i/>
            <w:color w:val="auto"/>
            <w:sz w:val="24"/>
            <w:szCs w:val="24"/>
            <w:u w:val="none"/>
          </w:rPr>
          <w:t>п. 302.1</w:t>
        </w:r>
      </w:hyperlink>
      <w:r w:rsidRPr="00C150C1">
        <w:rPr>
          <w:i/>
          <w:sz w:val="24"/>
          <w:szCs w:val="24"/>
        </w:rPr>
        <w:t xml:space="preserve"> Инструкции № 157н)</w:t>
      </w:r>
      <w:r w:rsidR="007962AA">
        <w:rPr>
          <w:i/>
          <w:sz w:val="24"/>
          <w:szCs w:val="24"/>
        </w:rPr>
        <w:tab/>
      </w:r>
    </w:p>
    <w:p w:rsidR="007962AA" w:rsidRPr="00C150C1" w:rsidRDefault="007962AA" w:rsidP="0087063F">
      <w:pPr>
        <w:tabs>
          <w:tab w:val="left" w:pos="5355"/>
        </w:tabs>
        <w:spacing w:before="0" w:after="0" w:line="240" w:lineRule="auto"/>
        <w:ind w:firstLine="567"/>
        <w:rPr>
          <w:sz w:val="24"/>
          <w:szCs w:val="24"/>
        </w:rPr>
      </w:pPr>
    </w:p>
    <w:p w:rsidR="005E3581" w:rsidRPr="00E368BD" w:rsidRDefault="00243768" w:rsidP="0087063F">
      <w:pPr>
        <w:pStyle w:val="1"/>
        <w:spacing w:before="0" w:after="0" w:line="240" w:lineRule="auto"/>
        <w:ind w:firstLine="567"/>
        <w:jc w:val="both"/>
        <w:rPr>
          <w:szCs w:val="24"/>
        </w:rPr>
      </w:pPr>
      <w:bookmarkStart w:id="113" w:name="_ref_1-7bfede6faa2041"/>
      <w:r w:rsidRPr="00C150C1">
        <w:rPr>
          <w:szCs w:val="24"/>
        </w:rPr>
        <w:t>Администрирование доходов, источников финансирования дефицита бюджета</w:t>
      </w:r>
      <w:bookmarkEnd w:id="113"/>
    </w:p>
    <w:p w:rsidR="005E3581" w:rsidRPr="00786F77" w:rsidRDefault="00786F77" w:rsidP="0087063F">
      <w:pPr>
        <w:suppressAutoHyphens/>
        <w:autoSpaceDN w:val="0"/>
        <w:spacing w:before="0" w:after="0" w:line="240" w:lineRule="auto"/>
        <w:ind w:firstLine="0"/>
        <w:textAlignment w:val="baseline"/>
        <w:rPr>
          <w:rFonts w:eastAsia="Calibri"/>
          <w:bCs/>
          <w:kern w:val="3"/>
          <w:sz w:val="24"/>
          <w:szCs w:val="24"/>
        </w:rPr>
      </w:pPr>
      <w:r>
        <w:rPr>
          <w:rFonts w:eastAsia="Calibri"/>
          <w:bCs/>
          <w:kern w:val="3"/>
          <w:sz w:val="24"/>
          <w:szCs w:val="24"/>
        </w:rPr>
        <w:t xml:space="preserve">      11.1. </w:t>
      </w:r>
      <w:r w:rsidR="005E3581" w:rsidRPr="005E3581">
        <w:rPr>
          <w:rFonts w:eastAsia="Calibri"/>
          <w:bCs/>
          <w:kern w:val="3"/>
          <w:sz w:val="24"/>
          <w:szCs w:val="24"/>
        </w:rPr>
        <w:t xml:space="preserve">Администрация осуществляет бюджетные полномочия администратора доходов бюджета. Порядок </w:t>
      </w:r>
      <w:proofErr w:type="gramStart"/>
      <w:r w:rsidR="005E3581" w:rsidRPr="005E3581">
        <w:rPr>
          <w:rFonts w:eastAsia="Calibri"/>
          <w:bCs/>
          <w:kern w:val="3"/>
          <w:sz w:val="24"/>
          <w:szCs w:val="24"/>
        </w:rPr>
        <w:t>осуществления полномочий администратора доходов бюджета</w:t>
      </w:r>
      <w:proofErr w:type="gramEnd"/>
      <w:r w:rsidR="005E3581" w:rsidRPr="005E3581">
        <w:rPr>
          <w:rFonts w:eastAsia="Calibri"/>
          <w:bCs/>
          <w:kern w:val="3"/>
          <w:sz w:val="24"/>
          <w:szCs w:val="24"/>
        </w:rPr>
        <w:t xml:space="preserve"> определяется в соответствии с законодательством Российской Федерации  и нормативными документами ведомства. Перечень администрируемых доходов утверждается главным администратором доходов бюджета.</w:t>
      </w:r>
      <w:r>
        <w:rPr>
          <w:rFonts w:eastAsia="Calibri"/>
          <w:bCs/>
          <w:kern w:val="3"/>
          <w:sz w:val="24"/>
          <w:szCs w:val="24"/>
        </w:rPr>
        <w:t xml:space="preserve"> </w:t>
      </w:r>
      <w:r>
        <w:rPr>
          <w:rFonts w:eastAsia="Calibri"/>
          <w:kern w:val="3"/>
          <w:sz w:val="24"/>
          <w:szCs w:val="24"/>
        </w:rPr>
        <w:t>Д</w:t>
      </w:r>
      <w:r w:rsidR="005E3581" w:rsidRPr="005E3581">
        <w:rPr>
          <w:rFonts w:eastAsia="Calibri"/>
          <w:kern w:val="3"/>
          <w:sz w:val="24"/>
          <w:szCs w:val="24"/>
        </w:rPr>
        <w:t xml:space="preserve">ля учета расчетов по доходам предназначен счет </w:t>
      </w:r>
      <w:r w:rsidR="005E3581" w:rsidRPr="005E3581">
        <w:rPr>
          <w:rFonts w:eastAsia="Calibri"/>
          <w:kern w:val="3"/>
          <w:sz w:val="24"/>
          <w:szCs w:val="24"/>
        </w:rPr>
        <w:lastRenderedPageBreak/>
        <w:t>120500000 "Расчеты по доходам". На указанном счете отражаются суммы начисленных администраторами доходов в момент возникновения требований к их плательщикам, а также поступившей от плательщиков предварительной оплаты.</w:t>
      </w:r>
      <w:r>
        <w:rPr>
          <w:rFonts w:eastAsia="Calibri"/>
          <w:bCs/>
          <w:kern w:val="3"/>
          <w:sz w:val="24"/>
          <w:szCs w:val="24"/>
        </w:rPr>
        <w:t xml:space="preserve"> </w:t>
      </w:r>
      <w:r>
        <w:rPr>
          <w:rFonts w:eastAsia="Calibri"/>
          <w:kern w:val="3"/>
          <w:sz w:val="24"/>
          <w:szCs w:val="24"/>
        </w:rPr>
        <w:t>П</w:t>
      </w:r>
      <w:r w:rsidR="005E3581" w:rsidRPr="005E3581">
        <w:rPr>
          <w:rFonts w:eastAsia="Calibri"/>
          <w:kern w:val="3"/>
          <w:sz w:val="24"/>
          <w:szCs w:val="24"/>
        </w:rPr>
        <w:t>оступления в бюджет учитываются на основании первичных документов, согласно которым отражены операции на лицевом счете администратора доходов, предоставляемой учреждению орг</w:t>
      </w:r>
      <w:r>
        <w:rPr>
          <w:rFonts w:eastAsia="Calibri"/>
          <w:kern w:val="3"/>
          <w:sz w:val="24"/>
          <w:szCs w:val="24"/>
        </w:rPr>
        <w:t xml:space="preserve">аном Федерального казначейства. </w:t>
      </w:r>
      <w:r w:rsidR="005E3581" w:rsidRPr="005E3581">
        <w:rPr>
          <w:rFonts w:eastAsia="Calibri"/>
          <w:kern w:val="3"/>
          <w:sz w:val="24"/>
          <w:szCs w:val="24"/>
        </w:rPr>
        <w:t>Администрация осуществляет бюджетные полномочия администратора доходов бюджета по следующим доходам:</w:t>
      </w:r>
    </w:p>
    <w:p w:rsidR="005E3581" w:rsidRPr="005E3581" w:rsidRDefault="005E3581" w:rsidP="0087063F">
      <w:pPr>
        <w:suppressAutoHyphens/>
        <w:autoSpaceDN w:val="0"/>
        <w:spacing w:before="0" w:after="0" w:line="240" w:lineRule="auto"/>
        <w:ind w:firstLine="0"/>
        <w:textAlignment w:val="baseline"/>
        <w:rPr>
          <w:rFonts w:eastAsia="Calibri"/>
          <w:kern w:val="3"/>
          <w:sz w:val="24"/>
          <w:szCs w:val="24"/>
        </w:rPr>
      </w:pPr>
      <w:r w:rsidRPr="005E3581">
        <w:rPr>
          <w:rFonts w:eastAsia="Calibri"/>
          <w:kern w:val="3"/>
          <w:sz w:val="24"/>
          <w:szCs w:val="24"/>
        </w:rPr>
        <w:t>- налог на доходы физических лиц, облагаемых по налоговой ставке, установленной со ст.227,227.1 и 228 НК РФ;</w:t>
      </w:r>
    </w:p>
    <w:p w:rsidR="005E3581" w:rsidRPr="005E3581" w:rsidRDefault="005E3581" w:rsidP="0087063F">
      <w:pPr>
        <w:suppressAutoHyphens/>
        <w:autoSpaceDN w:val="0"/>
        <w:spacing w:before="0" w:after="0" w:line="240" w:lineRule="auto"/>
        <w:ind w:firstLine="0"/>
        <w:textAlignment w:val="baseline"/>
        <w:rPr>
          <w:rFonts w:eastAsia="Calibri"/>
          <w:kern w:val="3"/>
          <w:sz w:val="24"/>
          <w:szCs w:val="24"/>
        </w:rPr>
      </w:pPr>
      <w:r w:rsidRPr="005E3581">
        <w:rPr>
          <w:rFonts w:eastAsia="Calibri"/>
          <w:kern w:val="3"/>
          <w:sz w:val="24"/>
          <w:szCs w:val="24"/>
        </w:rPr>
        <w:t>- единый сельскохозяйственный налог;</w:t>
      </w:r>
    </w:p>
    <w:p w:rsidR="005E3581" w:rsidRPr="005E3581" w:rsidRDefault="005E3581" w:rsidP="0087063F">
      <w:pPr>
        <w:suppressAutoHyphens/>
        <w:autoSpaceDN w:val="0"/>
        <w:spacing w:before="0" w:after="0" w:line="240" w:lineRule="auto"/>
        <w:ind w:firstLine="0"/>
        <w:textAlignment w:val="baseline"/>
        <w:rPr>
          <w:rFonts w:eastAsia="Calibri"/>
          <w:kern w:val="3"/>
          <w:sz w:val="24"/>
          <w:szCs w:val="24"/>
        </w:rPr>
      </w:pPr>
      <w:r w:rsidRPr="005E3581">
        <w:rPr>
          <w:rFonts w:eastAsia="Calibri"/>
          <w:kern w:val="3"/>
          <w:sz w:val="24"/>
          <w:szCs w:val="24"/>
        </w:rPr>
        <w:t>- налог на имущество физических лиц;</w:t>
      </w:r>
    </w:p>
    <w:p w:rsidR="005E3581" w:rsidRPr="005E3581" w:rsidRDefault="005E3581" w:rsidP="0087063F">
      <w:pPr>
        <w:suppressAutoHyphens/>
        <w:autoSpaceDN w:val="0"/>
        <w:spacing w:before="0" w:after="0" w:line="240" w:lineRule="auto"/>
        <w:ind w:firstLine="0"/>
        <w:textAlignment w:val="baseline"/>
        <w:rPr>
          <w:rFonts w:eastAsia="Calibri"/>
          <w:kern w:val="3"/>
          <w:sz w:val="24"/>
          <w:szCs w:val="24"/>
        </w:rPr>
      </w:pPr>
      <w:r w:rsidRPr="005E3581">
        <w:rPr>
          <w:rFonts w:eastAsia="Calibri"/>
          <w:kern w:val="3"/>
          <w:sz w:val="24"/>
          <w:szCs w:val="24"/>
        </w:rPr>
        <w:t>- земельный налог, взимаемый по ставкам, установленным пп.1 п.1 ст.394 НК РФ;</w:t>
      </w:r>
    </w:p>
    <w:p w:rsidR="005E3581" w:rsidRPr="005E3581" w:rsidRDefault="005E3581" w:rsidP="0087063F">
      <w:pPr>
        <w:suppressAutoHyphens/>
        <w:autoSpaceDN w:val="0"/>
        <w:spacing w:before="0" w:after="0" w:line="240" w:lineRule="auto"/>
        <w:ind w:firstLine="0"/>
        <w:textAlignment w:val="baseline"/>
        <w:rPr>
          <w:rFonts w:eastAsia="Calibri"/>
          <w:kern w:val="3"/>
          <w:sz w:val="24"/>
          <w:szCs w:val="24"/>
        </w:rPr>
      </w:pPr>
      <w:r w:rsidRPr="005E3581">
        <w:rPr>
          <w:rFonts w:eastAsia="Calibri"/>
          <w:kern w:val="3"/>
          <w:sz w:val="24"/>
          <w:szCs w:val="24"/>
        </w:rPr>
        <w:t>- государственная пошлина за совершение нотариальных действий;</w:t>
      </w:r>
    </w:p>
    <w:p w:rsidR="005E3581" w:rsidRPr="005E3581" w:rsidRDefault="005E3581" w:rsidP="0087063F">
      <w:pPr>
        <w:suppressAutoHyphens/>
        <w:autoSpaceDN w:val="0"/>
        <w:spacing w:before="0" w:after="0" w:line="240" w:lineRule="auto"/>
        <w:ind w:firstLine="0"/>
        <w:textAlignment w:val="baseline"/>
        <w:rPr>
          <w:rFonts w:eastAsia="Calibri"/>
          <w:kern w:val="3"/>
          <w:sz w:val="24"/>
          <w:szCs w:val="24"/>
        </w:rPr>
      </w:pPr>
      <w:r w:rsidRPr="005E3581">
        <w:rPr>
          <w:rFonts w:eastAsia="Calibri"/>
          <w:kern w:val="3"/>
          <w:sz w:val="24"/>
          <w:szCs w:val="24"/>
        </w:rPr>
        <w:t>- доходы от использования имущества, находящегося в муниципальной собственности;</w:t>
      </w:r>
    </w:p>
    <w:p w:rsidR="005E3581" w:rsidRPr="005E3581" w:rsidRDefault="005E3581" w:rsidP="0087063F">
      <w:pPr>
        <w:suppressAutoHyphens/>
        <w:autoSpaceDN w:val="0"/>
        <w:spacing w:before="0" w:after="0" w:line="240" w:lineRule="auto"/>
        <w:ind w:firstLine="0"/>
        <w:textAlignment w:val="baseline"/>
        <w:rPr>
          <w:rFonts w:eastAsia="Calibri"/>
          <w:kern w:val="3"/>
          <w:sz w:val="24"/>
          <w:szCs w:val="24"/>
        </w:rPr>
      </w:pPr>
      <w:r w:rsidRPr="005E3581">
        <w:rPr>
          <w:rFonts w:eastAsia="Calibri"/>
          <w:kern w:val="3"/>
          <w:sz w:val="24"/>
          <w:szCs w:val="24"/>
        </w:rPr>
        <w:t>- прочие неналоговые доходы;</w:t>
      </w:r>
    </w:p>
    <w:p w:rsidR="005E3581" w:rsidRPr="005E3581" w:rsidRDefault="005E3581" w:rsidP="0087063F">
      <w:pPr>
        <w:suppressAutoHyphens/>
        <w:autoSpaceDN w:val="0"/>
        <w:spacing w:before="0" w:after="0" w:line="240" w:lineRule="auto"/>
        <w:ind w:firstLine="0"/>
        <w:textAlignment w:val="baseline"/>
        <w:rPr>
          <w:rFonts w:eastAsia="Calibri"/>
          <w:kern w:val="3"/>
          <w:sz w:val="24"/>
          <w:szCs w:val="24"/>
        </w:rPr>
      </w:pPr>
      <w:r w:rsidRPr="005E3581">
        <w:rPr>
          <w:rFonts w:eastAsia="Calibri"/>
          <w:kern w:val="3"/>
          <w:sz w:val="24"/>
          <w:szCs w:val="24"/>
        </w:rPr>
        <w:t>- безвозмездные поступления от других бюджетов бюджетной системы РФ;</w:t>
      </w:r>
    </w:p>
    <w:p w:rsidR="00786F77" w:rsidRDefault="005E3581" w:rsidP="0087063F">
      <w:pPr>
        <w:suppressAutoHyphens/>
        <w:autoSpaceDN w:val="0"/>
        <w:spacing w:before="0" w:after="0" w:line="240" w:lineRule="auto"/>
        <w:ind w:firstLine="0"/>
        <w:textAlignment w:val="baseline"/>
        <w:rPr>
          <w:rFonts w:eastAsia="Calibri"/>
          <w:kern w:val="3"/>
          <w:sz w:val="24"/>
          <w:szCs w:val="24"/>
        </w:rPr>
      </w:pPr>
      <w:r w:rsidRPr="005E3581">
        <w:rPr>
          <w:rFonts w:eastAsia="Calibri"/>
          <w:kern w:val="3"/>
          <w:sz w:val="24"/>
          <w:szCs w:val="24"/>
        </w:rPr>
        <w:t xml:space="preserve">Доходы текущего финансового года учитываются на счете 140110000. Для определения финансового результата деятельности учреждения доходы группируются по видам доходов в разрезе КОСГУ </w:t>
      </w:r>
      <w:r w:rsidRPr="00786F77">
        <w:rPr>
          <w:rFonts w:eastAsia="Calibri"/>
          <w:i/>
          <w:kern w:val="3"/>
          <w:sz w:val="24"/>
          <w:szCs w:val="24"/>
        </w:rPr>
        <w:t>(п. 299 Инструкции N 157н)</w:t>
      </w:r>
      <w:r w:rsidRPr="005E3581">
        <w:rPr>
          <w:rFonts w:eastAsia="Calibri"/>
          <w:kern w:val="3"/>
          <w:sz w:val="24"/>
          <w:szCs w:val="24"/>
        </w:rPr>
        <w:t>.</w:t>
      </w:r>
    </w:p>
    <w:p w:rsidR="005E3581" w:rsidRPr="00786F77" w:rsidRDefault="00786F77" w:rsidP="0087063F">
      <w:pPr>
        <w:suppressAutoHyphens/>
        <w:autoSpaceDN w:val="0"/>
        <w:spacing w:before="0" w:after="0" w:line="240" w:lineRule="auto"/>
        <w:ind w:firstLine="0"/>
        <w:textAlignment w:val="baseline"/>
        <w:rPr>
          <w:rFonts w:eastAsia="Calibri"/>
          <w:kern w:val="3"/>
          <w:sz w:val="24"/>
          <w:szCs w:val="24"/>
        </w:rPr>
      </w:pPr>
      <w:r>
        <w:rPr>
          <w:rFonts w:eastAsia="Calibri"/>
          <w:kern w:val="3"/>
          <w:sz w:val="24"/>
          <w:szCs w:val="24"/>
        </w:rPr>
        <w:t xml:space="preserve">          </w:t>
      </w:r>
      <w:r>
        <w:rPr>
          <w:rFonts w:eastAsia="Calibri"/>
          <w:i/>
          <w:kern w:val="3"/>
          <w:sz w:val="24"/>
          <w:szCs w:val="24"/>
        </w:rPr>
        <w:t>(</w:t>
      </w:r>
      <w:r w:rsidRPr="00786F77">
        <w:rPr>
          <w:rFonts w:eastAsia="Calibri"/>
          <w:i/>
          <w:kern w:val="3"/>
          <w:sz w:val="24"/>
          <w:szCs w:val="24"/>
        </w:rPr>
        <w:t xml:space="preserve"> </w:t>
      </w:r>
      <w:r>
        <w:rPr>
          <w:rFonts w:eastAsia="Calibri"/>
          <w:i/>
          <w:kern w:val="3"/>
          <w:sz w:val="24"/>
          <w:szCs w:val="24"/>
        </w:rPr>
        <w:t xml:space="preserve">Основание: </w:t>
      </w:r>
      <w:r w:rsidRPr="00786F77">
        <w:rPr>
          <w:rFonts w:eastAsia="Calibri"/>
          <w:i/>
          <w:kern w:val="3"/>
          <w:sz w:val="24"/>
          <w:szCs w:val="24"/>
        </w:rPr>
        <w:t>п. 197 Инструкции N 157н</w:t>
      </w:r>
      <w:r>
        <w:rPr>
          <w:rFonts w:eastAsia="Calibri"/>
          <w:i/>
          <w:kern w:val="3"/>
          <w:sz w:val="24"/>
          <w:szCs w:val="24"/>
        </w:rPr>
        <w:t>)</w:t>
      </w:r>
    </w:p>
    <w:p w:rsidR="00E61700" w:rsidRPr="00C150C1" w:rsidRDefault="00243768" w:rsidP="0087063F">
      <w:pPr>
        <w:pStyle w:val="2"/>
        <w:numPr>
          <w:ilvl w:val="0"/>
          <w:numId w:val="0"/>
        </w:numPr>
        <w:spacing w:before="0" w:after="0" w:line="240" w:lineRule="auto"/>
        <w:rPr>
          <w:sz w:val="24"/>
          <w:szCs w:val="24"/>
        </w:rPr>
      </w:pPr>
      <w:bookmarkStart w:id="114" w:name="_ref_1-ae05c30071b54f"/>
      <w:r w:rsidRPr="00C150C1">
        <w:rPr>
          <w:sz w:val="24"/>
          <w:szCs w:val="24"/>
        </w:rPr>
        <w:t>Основанием для отражения операций по поступлениям являются</w:t>
      </w:r>
      <w:bookmarkEnd w:id="114"/>
      <w:r w:rsidR="00786F77">
        <w:rPr>
          <w:sz w:val="24"/>
          <w:szCs w:val="24"/>
        </w:rPr>
        <w:t>:</w:t>
      </w:r>
    </w:p>
    <w:p w:rsidR="00E61700" w:rsidRPr="00786F77" w:rsidRDefault="00786F77" w:rsidP="0087063F">
      <w:pPr>
        <w:spacing w:before="0" w:after="0" w:line="240" w:lineRule="auto"/>
        <w:ind w:firstLine="0"/>
        <w:rPr>
          <w:sz w:val="24"/>
          <w:szCs w:val="24"/>
        </w:rPr>
      </w:pPr>
      <w:r>
        <w:rPr>
          <w:sz w:val="24"/>
          <w:szCs w:val="24"/>
        </w:rPr>
        <w:t xml:space="preserve">- </w:t>
      </w:r>
      <w:r w:rsidR="00243768" w:rsidRPr="00786F77">
        <w:rPr>
          <w:sz w:val="24"/>
          <w:szCs w:val="24"/>
        </w:rPr>
        <w:t xml:space="preserve">выписки из лицевого счета администратора доходов бюджета </w:t>
      </w:r>
      <w:hyperlink r:id="rId175" w:history="1">
        <w:r w:rsidR="00243768" w:rsidRPr="00786F77">
          <w:rPr>
            <w:rStyle w:val="afc"/>
            <w:color w:val="auto"/>
            <w:sz w:val="24"/>
            <w:szCs w:val="24"/>
            <w:u w:val="none"/>
          </w:rPr>
          <w:t>(ф. 0531761)</w:t>
        </w:r>
      </w:hyperlink>
      <w:r w:rsidR="00243768" w:rsidRPr="00786F77">
        <w:rPr>
          <w:sz w:val="24"/>
          <w:szCs w:val="24"/>
        </w:rPr>
        <w:t>;</w:t>
      </w:r>
    </w:p>
    <w:p w:rsidR="00E61700" w:rsidRPr="00786F77" w:rsidRDefault="00786F77" w:rsidP="0087063F">
      <w:pPr>
        <w:spacing w:before="0" w:after="0" w:line="240" w:lineRule="auto"/>
        <w:ind w:firstLine="0"/>
        <w:rPr>
          <w:sz w:val="24"/>
          <w:szCs w:val="24"/>
        </w:rPr>
      </w:pPr>
      <w:r>
        <w:rPr>
          <w:sz w:val="24"/>
          <w:szCs w:val="24"/>
        </w:rPr>
        <w:t xml:space="preserve">- </w:t>
      </w:r>
      <w:r w:rsidR="00243768" w:rsidRPr="00786F77">
        <w:rPr>
          <w:sz w:val="24"/>
          <w:szCs w:val="24"/>
        </w:rPr>
        <w:t xml:space="preserve">справки о перечислении поступлений в бюджеты </w:t>
      </w:r>
      <w:hyperlink r:id="rId176" w:history="1">
        <w:r w:rsidR="00243768" w:rsidRPr="00786F77">
          <w:rPr>
            <w:rStyle w:val="afc"/>
            <w:color w:val="auto"/>
            <w:sz w:val="24"/>
            <w:szCs w:val="24"/>
            <w:u w:val="none"/>
          </w:rPr>
          <w:t>(ф. 0531468)</w:t>
        </w:r>
      </w:hyperlink>
      <w:r w:rsidR="00243768" w:rsidRPr="00786F77">
        <w:rPr>
          <w:sz w:val="24"/>
          <w:szCs w:val="24"/>
        </w:rPr>
        <w:t>.</w:t>
      </w:r>
    </w:p>
    <w:p w:rsidR="00E61700" w:rsidRDefault="00243768" w:rsidP="0087063F">
      <w:pPr>
        <w:tabs>
          <w:tab w:val="left" w:pos="7050"/>
        </w:tabs>
        <w:spacing w:before="0" w:after="0" w:line="240" w:lineRule="auto"/>
        <w:ind w:firstLine="567"/>
        <w:rPr>
          <w:i/>
          <w:sz w:val="24"/>
          <w:szCs w:val="24"/>
        </w:rPr>
      </w:pPr>
      <w:r w:rsidRPr="00C150C1">
        <w:rPr>
          <w:i/>
          <w:sz w:val="24"/>
          <w:szCs w:val="24"/>
        </w:rPr>
        <w:t xml:space="preserve">(Основание: </w:t>
      </w:r>
      <w:hyperlink r:id="rId177" w:history="1">
        <w:r w:rsidRPr="00C150C1">
          <w:rPr>
            <w:rStyle w:val="afc"/>
            <w:i/>
            <w:color w:val="auto"/>
            <w:sz w:val="24"/>
            <w:szCs w:val="24"/>
            <w:u w:val="none"/>
          </w:rPr>
          <w:t>п. 2 ст. 40</w:t>
        </w:r>
      </w:hyperlink>
      <w:r w:rsidRPr="00C150C1">
        <w:rPr>
          <w:i/>
          <w:sz w:val="24"/>
          <w:szCs w:val="24"/>
        </w:rPr>
        <w:t xml:space="preserve"> БК РФ, </w:t>
      </w:r>
      <w:hyperlink r:id="rId178" w:history="1">
        <w:r w:rsidRPr="00C150C1">
          <w:rPr>
            <w:rStyle w:val="afc"/>
            <w:i/>
            <w:color w:val="auto"/>
            <w:sz w:val="24"/>
            <w:szCs w:val="24"/>
            <w:u w:val="none"/>
          </w:rPr>
          <w:t>п. 90</w:t>
        </w:r>
      </w:hyperlink>
      <w:r w:rsidRPr="00C150C1">
        <w:rPr>
          <w:i/>
          <w:sz w:val="24"/>
          <w:szCs w:val="24"/>
        </w:rPr>
        <w:t xml:space="preserve"> Инструкции № 162н)</w:t>
      </w:r>
      <w:r w:rsidR="007962AA">
        <w:rPr>
          <w:i/>
          <w:sz w:val="24"/>
          <w:szCs w:val="24"/>
        </w:rPr>
        <w:tab/>
      </w:r>
    </w:p>
    <w:p w:rsidR="007962AA" w:rsidRPr="00C150C1" w:rsidRDefault="007962AA" w:rsidP="0087063F">
      <w:pPr>
        <w:tabs>
          <w:tab w:val="left" w:pos="7050"/>
        </w:tabs>
        <w:spacing w:before="0" w:after="0" w:line="240" w:lineRule="auto"/>
        <w:ind w:firstLine="567"/>
        <w:rPr>
          <w:sz w:val="24"/>
          <w:szCs w:val="24"/>
        </w:rPr>
      </w:pPr>
    </w:p>
    <w:p w:rsidR="00E61700" w:rsidRDefault="00243768" w:rsidP="0087063F">
      <w:pPr>
        <w:pStyle w:val="1"/>
        <w:spacing w:before="0" w:after="0" w:line="240" w:lineRule="auto"/>
        <w:ind w:firstLine="567"/>
        <w:jc w:val="both"/>
        <w:rPr>
          <w:szCs w:val="24"/>
        </w:rPr>
      </w:pPr>
      <w:bookmarkStart w:id="115" w:name="_ref_1-74b24bac06b84f"/>
      <w:r w:rsidRPr="00C150C1">
        <w:rPr>
          <w:szCs w:val="24"/>
        </w:rPr>
        <w:t>Санкционирование расходов</w:t>
      </w:r>
      <w:bookmarkEnd w:id="115"/>
    </w:p>
    <w:p w:rsidR="00A771B7" w:rsidRPr="00A771B7" w:rsidRDefault="00A771B7" w:rsidP="0087063F">
      <w:pPr>
        <w:suppressAutoHyphens/>
        <w:autoSpaceDN w:val="0"/>
        <w:spacing w:before="0" w:after="0" w:line="240" w:lineRule="auto"/>
        <w:ind w:firstLine="0"/>
        <w:textAlignment w:val="baseline"/>
        <w:rPr>
          <w:rFonts w:eastAsia="Calibri"/>
          <w:kern w:val="3"/>
          <w:sz w:val="24"/>
          <w:szCs w:val="24"/>
        </w:rPr>
      </w:pPr>
      <w:r>
        <w:rPr>
          <w:rFonts w:eastAsia="Calibri"/>
          <w:color w:val="000000"/>
          <w:kern w:val="3"/>
          <w:sz w:val="24"/>
          <w:szCs w:val="24"/>
        </w:rPr>
        <w:t xml:space="preserve">    </w:t>
      </w:r>
      <w:proofErr w:type="gramStart"/>
      <w:r w:rsidRPr="00A771B7">
        <w:rPr>
          <w:rFonts w:eastAsia="Calibri"/>
          <w:color w:val="000000"/>
          <w:kern w:val="3"/>
          <w:sz w:val="24"/>
          <w:szCs w:val="24"/>
        </w:rPr>
        <w:t xml:space="preserve">Учет бюджетных ассигнований, лимитов бюджетных обязательств, сумм утвержденных сметой доходов и расходов по приносящей доход деятельности, показателей по доходам (поступлениям) и расходам (выплатам), а также принятых учреждениями обязательств (денежных обязательств) на текущий (очередной, первый год, следующий за очередным, второй год, следующий за очередным) финансовый год вести в соответствии с п. 308-314 Инструкции № 157н.. </w:t>
      </w:r>
      <w:r w:rsidRPr="00A771B7">
        <w:rPr>
          <w:rFonts w:eastAsia="Calibri"/>
          <w:kern w:val="3"/>
          <w:sz w:val="24"/>
          <w:szCs w:val="24"/>
        </w:rPr>
        <w:t>Каждый из счетов санкционирования расходов детализируется в</w:t>
      </w:r>
      <w:proofErr w:type="gramEnd"/>
      <w:r w:rsidRPr="00A771B7">
        <w:rPr>
          <w:rFonts w:eastAsia="Calibri"/>
          <w:kern w:val="3"/>
          <w:sz w:val="24"/>
          <w:szCs w:val="24"/>
        </w:rPr>
        <w:t xml:space="preserve"> </w:t>
      </w:r>
      <w:proofErr w:type="gramStart"/>
      <w:r w:rsidRPr="00A771B7">
        <w:rPr>
          <w:rFonts w:eastAsia="Calibri"/>
          <w:kern w:val="3"/>
          <w:sz w:val="24"/>
          <w:szCs w:val="24"/>
        </w:rPr>
        <w:t>разрезе</w:t>
      </w:r>
      <w:proofErr w:type="gramEnd"/>
      <w:r w:rsidRPr="00A771B7">
        <w:rPr>
          <w:rFonts w:eastAsia="Calibri"/>
          <w:kern w:val="3"/>
          <w:sz w:val="24"/>
          <w:szCs w:val="24"/>
        </w:rPr>
        <w:t xml:space="preserve"> видов расходов и видов доходов. Изменения в показателях, отражаемых на счетах санкционирования расходов, учитываются следующим образом: при утверждении увеличения показателей - со знаком «плюс»; при утверждении уменьшения показателей - со знаком «минус» способом «красное </w:t>
      </w:r>
      <w:proofErr w:type="spellStart"/>
      <w:r w:rsidRPr="00A771B7">
        <w:rPr>
          <w:rFonts w:eastAsia="Calibri"/>
          <w:kern w:val="3"/>
          <w:sz w:val="24"/>
          <w:szCs w:val="24"/>
        </w:rPr>
        <w:t>сторно</w:t>
      </w:r>
      <w:proofErr w:type="spellEnd"/>
      <w:r w:rsidRPr="00A771B7">
        <w:rPr>
          <w:rFonts w:eastAsia="Calibri"/>
          <w:kern w:val="3"/>
          <w:sz w:val="24"/>
          <w:szCs w:val="24"/>
        </w:rPr>
        <w:t>».</w:t>
      </w:r>
    </w:p>
    <w:p w:rsidR="00E61700" w:rsidRPr="00C150C1" w:rsidRDefault="00243768" w:rsidP="0087063F">
      <w:pPr>
        <w:pStyle w:val="2"/>
        <w:spacing w:before="0" w:after="0" w:line="240" w:lineRule="auto"/>
        <w:ind w:firstLine="567"/>
        <w:rPr>
          <w:sz w:val="24"/>
          <w:szCs w:val="24"/>
        </w:rPr>
      </w:pPr>
      <w:bookmarkStart w:id="116" w:name="_ref_1-e5c3201eeb7540"/>
      <w:r w:rsidRPr="00C150C1">
        <w:rPr>
          <w:sz w:val="24"/>
          <w:szCs w:val="24"/>
        </w:rPr>
        <w:t>Учет принимаемых обязательств осуществляется на основании:</w:t>
      </w:r>
      <w:bookmarkEnd w:id="116"/>
    </w:p>
    <w:p w:rsidR="00E61700" w:rsidRPr="00C150C1" w:rsidRDefault="00243768" w:rsidP="0087063F">
      <w:pPr>
        <w:pStyle w:val="ab"/>
        <w:numPr>
          <w:ilvl w:val="1"/>
          <w:numId w:val="14"/>
        </w:numPr>
        <w:spacing w:before="0" w:after="0" w:line="240" w:lineRule="auto"/>
        <w:ind w:left="0" w:firstLine="567"/>
        <w:jc w:val="both"/>
        <w:rPr>
          <w:sz w:val="24"/>
          <w:szCs w:val="24"/>
        </w:rPr>
      </w:pPr>
      <w:r w:rsidRPr="00C150C1">
        <w:rPr>
          <w:sz w:val="24"/>
          <w:szCs w:val="24"/>
        </w:rPr>
        <w:t>извещения о проведении конкурса, аукциона, торгов, запроса котировок, запроса предложений;</w:t>
      </w:r>
    </w:p>
    <w:p w:rsidR="00E61700" w:rsidRPr="00C150C1" w:rsidRDefault="00243768" w:rsidP="0087063F">
      <w:pPr>
        <w:pStyle w:val="ab"/>
        <w:numPr>
          <w:ilvl w:val="1"/>
          <w:numId w:val="14"/>
        </w:numPr>
        <w:spacing w:before="0" w:after="0" w:line="240" w:lineRule="auto"/>
        <w:ind w:left="0" w:firstLine="567"/>
        <w:jc w:val="both"/>
        <w:rPr>
          <w:sz w:val="24"/>
          <w:szCs w:val="24"/>
        </w:rPr>
      </w:pPr>
      <w:r w:rsidRPr="00C150C1">
        <w:rPr>
          <w:sz w:val="24"/>
          <w:szCs w:val="24"/>
        </w:rPr>
        <w:t>контракта на поставку товаров, выполнение работ, оказание услуг;</w:t>
      </w:r>
    </w:p>
    <w:p w:rsidR="00E61700" w:rsidRPr="00C150C1" w:rsidRDefault="00243768" w:rsidP="0087063F">
      <w:pPr>
        <w:pStyle w:val="ab"/>
        <w:numPr>
          <w:ilvl w:val="1"/>
          <w:numId w:val="14"/>
        </w:numPr>
        <w:spacing w:before="0" w:after="0" w:line="240" w:lineRule="auto"/>
        <w:ind w:left="0" w:firstLine="567"/>
        <w:jc w:val="both"/>
        <w:rPr>
          <w:sz w:val="24"/>
          <w:szCs w:val="24"/>
        </w:rPr>
      </w:pPr>
      <w:r w:rsidRPr="00C150C1">
        <w:rPr>
          <w:sz w:val="24"/>
          <w:szCs w:val="24"/>
        </w:rPr>
        <w:t>договора на поставку товаров, выполнение работ, оказание услуг;</w:t>
      </w:r>
    </w:p>
    <w:p w:rsidR="00E61700" w:rsidRPr="00C150C1" w:rsidRDefault="00243768" w:rsidP="0087063F">
      <w:pPr>
        <w:pStyle w:val="ab"/>
        <w:numPr>
          <w:ilvl w:val="1"/>
          <w:numId w:val="14"/>
        </w:numPr>
        <w:spacing w:before="0" w:after="0" w:line="240" w:lineRule="auto"/>
        <w:ind w:left="0" w:firstLine="567"/>
        <w:jc w:val="both"/>
        <w:rPr>
          <w:sz w:val="24"/>
          <w:szCs w:val="24"/>
        </w:rPr>
      </w:pPr>
      <w:r w:rsidRPr="00C150C1">
        <w:rPr>
          <w:sz w:val="24"/>
          <w:szCs w:val="24"/>
        </w:rPr>
        <w:t>бухгалтерской справки (</w:t>
      </w:r>
      <w:hyperlink r:id="rId179" w:history="1">
        <w:r w:rsidRPr="00C150C1">
          <w:rPr>
            <w:rStyle w:val="afc"/>
            <w:color w:val="auto"/>
            <w:sz w:val="24"/>
            <w:szCs w:val="24"/>
            <w:u w:val="none"/>
          </w:rPr>
          <w:t>ф. 0504833</w:t>
        </w:r>
      </w:hyperlink>
      <w:r w:rsidRPr="00C150C1">
        <w:rPr>
          <w:sz w:val="24"/>
          <w:szCs w:val="24"/>
        </w:rPr>
        <w:t>).</w:t>
      </w:r>
    </w:p>
    <w:p w:rsidR="00E61700" w:rsidRPr="00C150C1" w:rsidRDefault="00243768" w:rsidP="0087063F">
      <w:pPr>
        <w:spacing w:before="0" w:after="0" w:line="240" w:lineRule="auto"/>
        <w:ind w:firstLine="567"/>
        <w:rPr>
          <w:sz w:val="24"/>
          <w:szCs w:val="24"/>
        </w:rPr>
      </w:pPr>
      <w:r w:rsidRPr="00C150C1">
        <w:rPr>
          <w:i/>
          <w:sz w:val="24"/>
          <w:szCs w:val="24"/>
        </w:rPr>
        <w:t>(Основание:</w:t>
      </w:r>
      <w:r w:rsidRPr="00C150C1">
        <w:rPr>
          <w:sz w:val="24"/>
          <w:szCs w:val="24"/>
        </w:rPr>
        <w:t xml:space="preserve"> </w:t>
      </w:r>
      <w:hyperlink r:id="rId180" w:history="1">
        <w:r w:rsidRPr="00C150C1">
          <w:rPr>
            <w:rStyle w:val="afc"/>
            <w:i/>
            <w:color w:val="auto"/>
            <w:sz w:val="24"/>
            <w:szCs w:val="24"/>
            <w:u w:val="none"/>
          </w:rPr>
          <w:t>п. 3 ст. 219</w:t>
        </w:r>
      </w:hyperlink>
      <w:r w:rsidRPr="00C150C1">
        <w:rPr>
          <w:i/>
          <w:sz w:val="24"/>
          <w:szCs w:val="24"/>
        </w:rPr>
        <w:t xml:space="preserve"> БК РФ, </w:t>
      </w:r>
      <w:hyperlink r:id="rId181" w:history="1">
        <w:r w:rsidRPr="00C150C1">
          <w:rPr>
            <w:rStyle w:val="afc"/>
            <w:i/>
            <w:color w:val="auto"/>
            <w:sz w:val="24"/>
            <w:szCs w:val="24"/>
            <w:u w:val="none"/>
          </w:rPr>
          <w:t>п. 318</w:t>
        </w:r>
      </w:hyperlink>
      <w:r w:rsidRPr="00C150C1">
        <w:rPr>
          <w:i/>
          <w:sz w:val="24"/>
          <w:szCs w:val="24"/>
        </w:rPr>
        <w:t xml:space="preserve"> Инструкции № 157н, </w:t>
      </w:r>
      <w:hyperlink r:id="rId182" w:history="1">
        <w:r w:rsidRPr="00C150C1">
          <w:rPr>
            <w:rStyle w:val="afc"/>
            <w:i/>
            <w:color w:val="auto"/>
            <w:sz w:val="24"/>
            <w:szCs w:val="24"/>
            <w:u w:val="none"/>
          </w:rPr>
          <w:t>п. 9</w:t>
        </w:r>
      </w:hyperlink>
      <w:r w:rsidRPr="00C150C1">
        <w:rPr>
          <w:i/>
          <w:sz w:val="24"/>
          <w:szCs w:val="24"/>
        </w:rPr>
        <w:t xml:space="preserve"> СГС </w:t>
      </w:r>
      <w:r w:rsidR="000C4998">
        <w:rPr>
          <w:i/>
          <w:sz w:val="24"/>
          <w:szCs w:val="24"/>
        </w:rPr>
        <w:t>«</w:t>
      </w:r>
      <w:r w:rsidRPr="00C150C1">
        <w:rPr>
          <w:i/>
          <w:sz w:val="24"/>
          <w:szCs w:val="24"/>
        </w:rPr>
        <w:t>Учетная политика</w:t>
      </w:r>
      <w:r w:rsidR="000C4998">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117" w:name="_ref_1-731c7ac1727547"/>
      <w:r w:rsidRPr="00C150C1">
        <w:rPr>
          <w:sz w:val="24"/>
          <w:szCs w:val="24"/>
        </w:rPr>
        <w:t>Учет обязательств осуществляется на основании:</w:t>
      </w:r>
      <w:bookmarkEnd w:id="117"/>
    </w:p>
    <w:p w:rsidR="00E61700" w:rsidRPr="00C150C1" w:rsidRDefault="00243768" w:rsidP="0087063F">
      <w:pPr>
        <w:pStyle w:val="ab"/>
        <w:numPr>
          <w:ilvl w:val="1"/>
          <w:numId w:val="15"/>
        </w:numPr>
        <w:spacing w:before="0" w:after="0" w:line="240" w:lineRule="auto"/>
        <w:ind w:left="0" w:firstLine="567"/>
        <w:jc w:val="both"/>
        <w:rPr>
          <w:sz w:val="24"/>
          <w:szCs w:val="24"/>
        </w:rPr>
      </w:pPr>
      <w:r w:rsidRPr="00C150C1">
        <w:rPr>
          <w:sz w:val="24"/>
          <w:szCs w:val="24"/>
        </w:rPr>
        <w:t>распорядительного документа об утверждении штатного расписания с расчетом годового фонда оплаты труда;</w:t>
      </w:r>
    </w:p>
    <w:p w:rsidR="00E61700" w:rsidRPr="00C150C1" w:rsidRDefault="00243768" w:rsidP="0087063F">
      <w:pPr>
        <w:pStyle w:val="ab"/>
        <w:numPr>
          <w:ilvl w:val="1"/>
          <w:numId w:val="15"/>
        </w:numPr>
        <w:spacing w:before="0" w:after="0" w:line="240" w:lineRule="auto"/>
        <w:ind w:left="0" w:firstLine="567"/>
        <w:jc w:val="both"/>
        <w:rPr>
          <w:sz w:val="24"/>
          <w:szCs w:val="24"/>
        </w:rPr>
      </w:pPr>
      <w:r w:rsidRPr="00C150C1">
        <w:rPr>
          <w:sz w:val="24"/>
          <w:szCs w:val="24"/>
        </w:rPr>
        <w:t>договора (контракта) на поставку товаров, выполнение работ, оказание услуг;</w:t>
      </w:r>
    </w:p>
    <w:p w:rsidR="00E61700" w:rsidRPr="00C150C1" w:rsidRDefault="00243768" w:rsidP="0087063F">
      <w:pPr>
        <w:pStyle w:val="ab"/>
        <w:numPr>
          <w:ilvl w:val="1"/>
          <w:numId w:val="15"/>
        </w:numPr>
        <w:spacing w:before="0" w:after="0" w:line="240" w:lineRule="auto"/>
        <w:ind w:left="0" w:firstLine="567"/>
        <w:jc w:val="both"/>
        <w:rPr>
          <w:sz w:val="24"/>
          <w:szCs w:val="24"/>
        </w:rPr>
      </w:pPr>
      <w:r w:rsidRPr="00C150C1">
        <w:rPr>
          <w:sz w:val="24"/>
          <w:szCs w:val="24"/>
        </w:rPr>
        <w:t>при отсутствии договора - акта выполненных работ (оказанных услуг), счета;</w:t>
      </w:r>
    </w:p>
    <w:p w:rsidR="00E61700" w:rsidRPr="00C150C1" w:rsidRDefault="00243768" w:rsidP="0087063F">
      <w:pPr>
        <w:pStyle w:val="ab"/>
        <w:numPr>
          <w:ilvl w:val="1"/>
          <w:numId w:val="15"/>
        </w:numPr>
        <w:spacing w:before="0" w:after="0" w:line="240" w:lineRule="auto"/>
        <w:ind w:left="0" w:firstLine="567"/>
        <w:jc w:val="both"/>
        <w:rPr>
          <w:sz w:val="24"/>
          <w:szCs w:val="24"/>
        </w:rPr>
      </w:pPr>
      <w:r w:rsidRPr="00C150C1">
        <w:rPr>
          <w:sz w:val="24"/>
          <w:szCs w:val="24"/>
        </w:rPr>
        <w:t>исполнительного листа, судебного приказа;</w:t>
      </w:r>
    </w:p>
    <w:p w:rsidR="00E61700" w:rsidRPr="00C150C1" w:rsidRDefault="00243768" w:rsidP="0087063F">
      <w:pPr>
        <w:pStyle w:val="ab"/>
        <w:numPr>
          <w:ilvl w:val="1"/>
          <w:numId w:val="15"/>
        </w:numPr>
        <w:spacing w:before="0" w:after="0" w:line="240" w:lineRule="auto"/>
        <w:ind w:left="0" w:firstLine="567"/>
        <w:jc w:val="both"/>
        <w:rPr>
          <w:sz w:val="24"/>
          <w:szCs w:val="24"/>
        </w:rPr>
      </w:pPr>
      <w:r w:rsidRPr="00C150C1">
        <w:rPr>
          <w:sz w:val="24"/>
          <w:szCs w:val="24"/>
        </w:rPr>
        <w:t>налоговой декларации, налогового расчета (расчета авансовых платежей), расчета по страховым взносам;</w:t>
      </w:r>
    </w:p>
    <w:p w:rsidR="00E61700" w:rsidRPr="00C150C1" w:rsidRDefault="00243768" w:rsidP="0087063F">
      <w:pPr>
        <w:pStyle w:val="ab"/>
        <w:numPr>
          <w:ilvl w:val="1"/>
          <w:numId w:val="15"/>
        </w:numPr>
        <w:spacing w:before="0" w:after="0" w:line="240" w:lineRule="auto"/>
        <w:ind w:left="0" w:firstLine="567"/>
        <w:jc w:val="both"/>
        <w:rPr>
          <w:sz w:val="24"/>
          <w:szCs w:val="24"/>
        </w:rPr>
      </w:pPr>
      <w:r w:rsidRPr="00C150C1">
        <w:rPr>
          <w:sz w:val="24"/>
          <w:szCs w:val="24"/>
        </w:rPr>
        <w:lastRenderedPageBreak/>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E61700" w:rsidRPr="00C150C1" w:rsidRDefault="00243768" w:rsidP="0087063F">
      <w:pPr>
        <w:pStyle w:val="ab"/>
        <w:numPr>
          <w:ilvl w:val="1"/>
          <w:numId w:val="15"/>
        </w:numPr>
        <w:spacing w:before="0" w:after="0" w:line="240" w:lineRule="auto"/>
        <w:ind w:left="0" w:firstLine="567"/>
        <w:jc w:val="both"/>
        <w:rPr>
          <w:sz w:val="24"/>
          <w:szCs w:val="24"/>
        </w:rPr>
      </w:pPr>
      <w:r w:rsidRPr="00C150C1">
        <w:rPr>
          <w:sz w:val="24"/>
          <w:szCs w:val="24"/>
        </w:rPr>
        <w:t>согласованного руководителем заявления о выдаче под отчет денежных средств или авансового отчета;</w:t>
      </w:r>
    </w:p>
    <w:p w:rsidR="00E61700" w:rsidRPr="00C150C1" w:rsidRDefault="00243768" w:rsidP="0087063F">
      <w:pPr>
        <w:pStyle w:val="ab"/>
        <w:numPr>
          <w:ilvl w:val="1"/>
          <w:numId w:val="15"/>
        </w:numPr>
        <w:spacing w:before="0" w:after="0" w:line="240" w:lineRule="auto"/>
        <w:ind w:left="0" w:firstLine="567"/>
        <w:jc w:val="both"/>
        <w:rPr>
          <w:sz w:val="24"/>
          <w:szCs w:val="24"/>
        </w:rPr>
      </w:pPr>
      <w:r w:rsidRPr="00C150C1">
        <w:rPr>
          <w:sz w:val="24"/>
          <w:szCs w:val="24"/>
        </w:rPr>
        <w:t>соглашения о предоставлении из бюджета межбюджетного трансферта;</w:t>
      </w:r>
    </w:p>
    <w:p w:rsidR="00E61700" w:rsidRPr="00C150C1" w:rsidRDefault="00243768" w:rsidP="0087063F">
      <w:pPr>
        <w:pStyle w:val="ab"/>
        <w:numPr>
          <w:ilvl w:val="1"/>
          <w:numId w:val="15"/>
        </w:numPr>
        <w:spacing w:before="0" w:after="0" w:line="240" w:lineRule="auto"/>
        <w:ind w:left="0" w:firstLine="567"/>
        <w:jc w:val="both"/>
        <w:rPr>
          <w:sz w:val="24"/>
          <w:szCs w:val="24"/>
        </w:rPr>
      </w:pPr>
      <w:r w:rsidRPr="00C150C1">
        <w:rPr>
          <w:sz w:val="24"/>
          <w:szCs w:val="24"/>
        </w:rPr>
        <w:t>нормативного правового акта о предоставлении из бюджета межбюджетного трансферта, если порядком (правилами) его предоставления не предусмотрено заключение соглашения о его предоставлении;</w:t>
      </w:r>
    </w:p>
    <w:p w:rsidR="00E61700" w:rsidRPr="00C150C1" w:rsidRDefault="00243768" w:rsidP="0087063F">
      <w:pPr>
        <w:pStyle w:val="ab"/>
        <w:numPr>
          <w:ilvl w:val="1"/>
          <w:numId w:val="15"/>
        </w:numPr>
        <w:spacing w:before="0" w:after="0" w:line="240" w:lineRule="auto"/>
        <w:ind w:left="0" w:firstLine="567"/>
        <w:jc w:val="both"/>
        <w:rPr>
          <w:sz w:val="24"/>
          <w:szCs w:val="24"/>
        </w:rPr>
      </w:pPr>
      <w:r w:rsidRPr="00C150C1">
        <w:rPr>
          <w:sz w:val="24"/>
          <w:szCs w:val="24"/>
        </w:rPr>
        <w:t>договора (соглашения) о предоставлении субсидии бюджетному или автономному учреждению;</w:t>
      </w:r>
    </w:p>
    <w:p w:rsidR="00E61700" w:rsidRPr="00C150C1" w:rsidRDefault="00243768" w:rsidP="0087063F">
      <w:pPr>
        <w:pStyle w:val="ab"/>
        <w:numPr>
          <w:ilvl w:val="1"/>
          <w:numId w:val="15"/>
        </w:numPr>
        <w:spacing w:before="0" w:after="0" w:line="240" w:lineRule="auto"/>
        <w:ind w:left="0" w:firstLine="567"/>
        <w:jc w:val="both"/>
        <w:rPr>
          <w:sz w:val="24"/>
          <w:szCs w:val="24"/>
        </w:rPr>
      </w:pPr>
      <w:r w:rsidRPr="00C150C1">
        <w:rPr>
          <w:sz w:val="24"/>
          <w:szCs w:val="24"/>
        </w:rPr>
        <w:t>договора (соглашения) о предоставлении бюджетных инвестиций юридическому лицу, не являющемуся учреждением или унитарным предприятием;</w:t>
      </w:r>
    </w:p>
    <w:p w:rsidR="00E61700" w:rsidRPr="00C150C1" w:rsidRDefault="00243768" w:rsidP="0087063F">
      <w:pPr>
        <w:pStyle w:val="ab"/>
        <w:numPr>
          <w:ilvl w:val="1"/>
          <w:numId w:val="15"/>
        </w:numPr>
        <w:spacing w:before="0" w:after="0" w:line="240" w:lineRule="auto"/>
        <w:ind w:left="0" w:firstLine="567"/>
        <w:jc w:val="both"/>
        <w:rPr>
          <w:sz w:val="24"/>
          <w:szCs w:val="24"/>
        </w:rPr>
      </w:pPr>
      <w:r w:rsidRPr="00C150C1">
        <w:rPr>
          <w:sz w:val="24"/>
          <w:szCs w:val="24"/>
        </w:rPr>
        <w:t>нормативного правового акта о предоставлении субсидии юридическому лицу, если порядком (правилами) ее предоставления не предусмотрено заключение договора (соглашения);</w:t>
      </w:r>
    </w:p>
    <w:p w:rsidR="00E61700" w:rsidRPr="00C150C1" w:rsidRDefault="00243768" w:rsidP="0087063F">
      <w:pPr>
        <w:pStyle w:val="ab"/>
        <w:numPr>
          <w:ilvl w:val="1"/>
          <w:numId w:val="15"/>
        </w:numPr>
        <w:spacing w:before="0" w:after="0" w:line="240" w:lineRule="auto"/>
        <w:ind w:left="0" w:firstLine="567"/>
        <w:jc w:val="both"/>
        <w:rPr>
          <w:sz w:val="24"/>
          <w:szCs w:val="24"/>
        </w:rPr>
      </w:pPr>
      <w:r w:rsidRPr="00C150C1">
        <w:rPr>
          <w:sz w:val="24"/>
          <w:szCs w:val="24"/>
        </w:rPr>
        <w:t>закона, нормативного правового акта, в соответствии с которыми возникают публичные нормативные обязательства.</w:t>
      </w:r>
    </w:p>
    <w:p w:rsidR="00E61700" w:rsidRPr="00C150C1" w:rsidRDefault="00243768" w:rsidP="0087063F">
      <w:pPr>
        <w:spacing w:before="0" w:after="0" w:line="240" w:lineRule="auto"/>
        <w:ind w:firstLine="567"/>
        <w:rPr>
          <w:sz w:val="24"/>
          <w:szCs w:val="24"/>
        </w:rPr>
      </w:pPr>
      <w:r w:rsidRPr="00C150C1">
        <w:rPr>
          <w:i/>
          <w:sz w:val="24"/>
          <w:szCs w:val="24"/>
        </w:rPr>
        <w:t>(Основание:</w:t>
      </w:r>
      <w:r w:rsidRPr="00C150C1">
        <w:rPr>
          <w:sz w:val="24"/>
          <w:szCs w:val="24"/>
        </w:rPr>
        <w:t xml:space="preserve"> </w:t>
      </w:r>
      <w:hyperlink r:id="rId183" w:history="1">
        <w:r w:rsidRPr="00C150C1">
          <w:rPr>
            <w:rStyle w:val="afc"/>
            <w:i/>
            <w:color w:val="auto"/>
            <w:sz w:val="24"/>
            <w:szCs w:val="24"/>
            <w:u w:val="none"/>
          </w:rPr>
          <w:t>п. 3 ст. 219</w:t>
        </w:r>
      </w:hyperlink>
      <w:r w:rsidRPr="00C150C1">
        <w:rPr>
          <w:i/>
          <w:sz w:val="24"/>
          <w:szCs w:val="24"/>
        </w:rPr>
        <w:t xml:space="preserve"> БК РФ, </w:t>
      </w:r>
      <w:hyperlink r:id="rId184" w:history="1">
        <w:r w:rsidRPr="00C150C1">
          <w:rPr>
            <w:rStyle w:val="afc"/>
            <w:i/>
            <w:color w:val="auto"/>
            <w:sz w:val="24"/>
            <w:szCs w:val="24"/>
            <w:u w:val="none"/>
          </w:rPr>
          <w:t>п. 318</w:t>
        </w:r>
      </w:hyperlink>
      <w:r w:rsidRPr="00C150C1">
        <w:rPr>
          <w:i/>
          <w:sz w:val="24"/>
          <w:szCs w:val="24"/>
        </w:rPr>
        <w:t xml:space="preserve"> Инструкции № 157н, </w:t>
      </w:r>
      <w:hyperlink r:id="rId185" w:history="1">
        <w:r w:rsidRPr="00C150C1">
          <w:rPr>
            <w:rStyle w:val="afc"/>
            <w:i/>
            <w:color w:val="auto"/>
            <w:sz w:val="24"/>
            <w:szCs w:val="24"/>
            <w:u w:val="none"/>
          </w:rPr>
          <w:t>п. 9</w:t>
        </w:r>
      </w:hyperlink>
      <w:r w:rsidRPr="00C150C1">
        <w:rPr>
          <w:i/>
          <w:sz w:val="24"/>
          <w:szCs w:val="24"/>
        </w:rPr>
        <w:t xml:space="preserve"> СГС </w:t>
      </w:r>
      <w:r w:rsidR="000C4998">
        <w:rPr>
          <w:i/>
          <w:sz w:val="24"/>
          <w:szCs w:val="24"/>
        </w:rPr>
        <w:t>«</w:t>
      </w:r>
      <w:r w:rsidRPr="00C150C1">
        <w:rPr>
          <w:i/>
          <w:sz w:val="24"/>
          <w:szCs w:val="24"/>
        </w:rPr>
        <w:t>Учетная политика</w:t>
      </w:r>
      <w:r w:rsidR="000C4998">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118" w:name="_ref_1-0fc9698131ea4c"/>
      <w:r w:rsidRPr="00C150C1">
        <w:rPr>
          <w:sz w:val="24"/>
          <w:szCs w:val="24"/>
        </w:rPr>
        <w:t>Учет денежных обязательств осуществляется на основании:</w:t>
      </w:r>
      <w:bookmarkEnd w:id="118"/>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расчетно-платежной ведомости (</w:t>
      </w:r>
      <w:hyperlink r:id="rId186" w:history="1">
        <w:r w:rsidRPr="00C150C1">
          <w:rPr>
            <w:rStyle w:val="afc"/>
            <w:color w:val="auto"/>
            <w:sz w:val="24"/>
            <w:szCs w:val="24"/>
            <w:u w:val="none"/>
          </w:rPr>
          <w:t>ф. 0504401</w:t>
        </w:r>
      </w:hyperlink>
      <w:r w:rsidRPr="00C150C1">
        <w:rPr>
          <w:sz w:val="24"/>
          <w:szCs w:val="24"/>
        </w:rPr>
        <w:t>);</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расчетной ведомости (</w:t>
      </w:r>
      <w:hyperlink r:id="rId187" w:history="1">
        <w:r w:rsidRPr="00C150C1">
          <w:rPr>
            <w:rStyle w:val="afc"/>
            <w:color w:val="auto"/>
            <w:sz w:val="24"/>
            <w:szCs w:val="24"/>
            <w:u w:val="none"/>
          </w:rPr>
          <w:t>ф. 0504402</w:t>
        </w:r>
      </w:hyperlink>
      <w:r w:rsidRPr="00C150C1">
        <w:rPr>
          <w:sz w:val="24"/>
          <w:szCs w:val="24"/>
        </w:rPr>
        <w:t>);</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записки-расчета об исчислении среднего заработка при предоставлении отпуска, увольнении и других случаях (</w:t>
      </w:r>
      <w:hyperlink r:id="rId188" w:history="1">
        <w:r w:rsidRPr="00C150C1">
          <w:rPr>
            <w:rStyle w:val="afc"/>
            <w:color w:val="auto"/>
            <w:sz w:val="24"/>
            <w:szCs w:val="24"/>
            <w:u w:val="none"/>
          </w:rPr>
          <w:t>ф. 0504425</w:t>
        </w:r>
      </w:hyperlink>
      <w:r w:rsidRPr="00C150C1">
        <w:rPr>
          <w:sz w:val="24"/>
          <w:szCs w:val="24"/>
        </w:rPr>
        <w:t>);</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бухгалтерской справки (</w:t>
      </w:r>
      <w:hyperlink r:id="rId189" w:history="1">
        <w:r w:rsidRPr="00C150C1">
          <w:rPr>
            <w:rStyle w:val="afc"/>
            <w:color w:val="auto"/>
            <w:sz w:val="24"/>
            <w:szCs w:val="24"/>
            <w:u w:val="none"/>
          </w:rPr>
          <w:t>ф. 0504833</w:t>
        </w:r>
      </w:hyperlink>
      <w:r w:rsidRPr="00C150C1">
        <w:rPr>
          <w:sz w:val="24"/>
          <w:szCs w:val="24"/>
        </w:rPr>
        <w:t>);</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акта выполненных работ;</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акта об оказании услуг;</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акта приема-передачи;</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договора в случае осуществления авансовых платежей в соответствии с его условиями;</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авансового отчета;</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справки-расчета;</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счета;</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счета-фактуры;</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товарной накладной (ТОРГ-12) (</w:t>
      </w:r>
      <w:hyperlink r:id="rId190" w:history="1">
        <w:r w:rsidRPr="00C150C1">
          <w:rPr>
            <w:rStyle w:val="afc"/>
            <w:color w:val="auto"/>
            <w:sz w:val="24"/>
            <w:szCs w:val="24"/>
            <w:u w:val="none"/>
          </w:rPr>
          <w:t>ф. 0330212</w:t>
        </w:r>
      </w:hyperlink>
      <w:r w:rsidRPr="00C150C1">
        <w:rPr>
          <w:sz w:val="24"/>
          <w:szCs w:val="24"/>
        </w:rPr>
        <w:t>);</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универсального передаточного документа;</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чека;</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квитанции;</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исполнительного листа, судебного приказа;</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налоговой декларации, налогового расчета (расчета авансовых платежей), расчета по страховым взносам;</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согласованного руководителем заявления о выдаче под отчет денежных средств;</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контракта в случае осуществления авансовых платежей в соответствии с его условиями;</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графика перечисления межбюджетных трансфертов, предусмотренного соглашением о предоставлении межбюджетного трансферта;</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lastRenderedPageBreak/>
        <w:t>заявки о перечислении межбюджетного трансферта из одного бюджета другому по форме, установленной порядком (правилами) предоставления указанного межбюджетного трансферта;</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графика перечисления субсидии, предусмотренного договором (соглашением) о предоставлении субсидии бюджетному или автономному учреждению;</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предварительного отчета о выполнении муниципального задания;</w:t>
      </w:r>
    </w:p>
    <w:p w:rsidR="00E61700" w:rsidRPr="00C150C1" w:rsidRDefault="00243768" w:rsidP="0087063F">
      <w:pPr>
        <w:pStyle w:val="ab"/>
        <w:numPr>
          <w:ilvl w:val="1"/>
          <w:numId w:val="16"/>
        </w:numPr>
        <w:spacing w:before="0" w:after="0" w:line="240" w:lineRule="auto"/>
        <w:ind w:left="0" w:firstLine="567"/>
        <w:jc w:val="both"/>
        <w:rPr>
          <w:sz w:val="24"/>
          <w:szCs w:val="24"/>
        </w:rPr>
      </w:pPr>
      <w:r w:rsidRPr="00C150C1">
        <w:rPr>
          <w:sz w:val="24"/>
          <w:szCs w:val="24"/>
        </w:rPr>
        <w:t xml:space="preserve">отчета о выполнении условий предоставления субсидии юридическому лицу в соответствии с порядком (правилами) ее предоставления с документами, подтверждающими фактически произведенные </w:t>
      </w:r>
      <w:r w:rsidR="008C379D" w:rsidRPr="00C150C1">
        <w:rPr>
          <w:sz w:val="24"/>
          <w:szCs w:val="24"/>
        </w:rPr>
        <w:t>расходы (недополученные доходы)</w:t>
      </w:r>
      <w:r w:rsidRPr="00C150C1">
        <w:rPr>
          <w:sz w:val="24"/>
          <w:szCs w:val="24"/>
        </w:rPr>
        <w:t>.</w:t>
      </w:r>
    </w:p>
    <w:p w:rsidR="00E61700" w:rsidRDefault="00243768" w:rsidP="0087063F">
      <w:pPr>
        <w:spacing w:before="0" w:after="0" w:line="240" w:lineRule="auto"/>
        <w:ind w:firstLine="567"/>
        <w:rPr>
          <w:i/>
          <w:sz w:val="24"/>
          <w:szCs w:val="24"/>
        </w:rPr>
      </w:pPr>
      <w:r w:rsidRPr="00C150C1">
        <w:rPr>
          <w:i/>
          <w:sz w:val="24"/>
          <w:szCs w:val="24"/>
        </w:rPr>
        <w:t>(Основание:</w:t>
      </w:r>
      <w:r w:rsidRPr="00C150C1">
        <w:rPr>
          <w:sz w:val="24"/>
          <w:szCs w:val="24"/>
        </w:rPr>
        <w:t xml:space="preserve"> </w:t>
      </w:r>
      <w:hyperlink r:id="rId191" w:history="1">
        <w:r w:rsidRPr="00C150C1">
          <w:rPr>
            <w:rStyle w:val="afc"/>
            <w:i/>
            <w:color w:val="auto"/>
            <w:sz w:val="24"/>
            <w:szCs w:val="24"/>
            <w:u w:val="none"/>
          </w:rPr>
          <w:t>п. 4 ст. 219</w:t>
        </w:r>
      </w:hyperlink>
      <w:r w:rsidRPr="00C150C1">
        <w:rPr>
          <w:i/>
          <w:sz w:val="24"/>
          <w:szCs w:val="24"/>
        </w:rPr>
        <w:t xml:space="preserve"> БК РФ, </w:t>
      </w:r>
      <w:hyperlink r:id="rId192" w:history="1">
        <w:r w:rsidRPr="00C150C1">
          <w:rPr>
            <w:rStyle w:val="afc"/>
            <w:i/>
            <w:color w:val="auto"/>
            <w:sz w:val="24"/>
            <w:szCs w:val="24"/>
            <w:u w:val="none"/>
          </w:rPr>
          <w:t>п. 318</w:t>
        </w:r>
      </w:hyperlink>
      <w:r w:rsidRPr="00C150C1">
        <w:rPr>
          <w:i/>
          <w:sz w:val="24"/>
          <w:szCs w:val="24"/>
        </w:rPr>
        <w:t xml:space="preserve"> Инструкции № 157н)</w:t>
      </w:r>
    </w:p>
    <w:p w:rsidR="00A771B7" w:rsidRDefault="00A771B7" w:rsidP="0087063F">
      <w:pPr>
        <w:spacing w:before="0" w:after="0" w:line="240" w:lineRule="auto"/>
        <w:ind w:firstLine="567"/>
        <w:rPr>
          <w:i/>
          <w:sz w:val="24"/>
          <w:szCs w:val="24"/>
        </w:rPr>
      </w:pPr>
    </w:p>
    <w:p w:rsidR="007962AA" w:rsidRPr="00C150C1" w:rsidRDefault="007962AA" w:rsidP="0087063F">
      <w:pPr>
        <w:spacing w:before="0" w:after="0" w:line="240" w:lineRule="auto"/>
        <w:ind w:firstLine="567"/>
        <w:rPr>
          <w:sz w:val="24"/>
          <w:szCs w:val="24"/>
        </w:rPr>
      </w:pPr>
    </w:p>
    <w:p w:rsidR="00E61700" w:rsidRPr="00C150C1" w:rsidRDefault="00243768" w:rsidP="0087063F">
      <w:pPr>
        <w:pStyle w:val="1"/>
        <w:spacing w:before="0" w:after="0" w:line="240" w:lineRule="auto"/>
        <w:ind w:firstLine="567"/>
        <w:jc w:val="both"/>
        <w:rPr>
          <w:szCs w:val="24"/>
        </w:rPr>
      </w:pPr>
      <w:bookmarkStart w:id="119" w:name="_ref_1-8c74398a4b8742"/>
      <w:proofErr w:type="spellStart"/>
      <w:r w:rsidRPr="00C150C1">
        <w:rPr>
          <w:szCs w:val="24"/>
        </w:rPr>
        <w:t>Забалансовый</w:t>
      </w:r>
      <w:proofErr w:type="spellEnd"/>
      <w:r w:rsidRPr="00C150C1">
        <w:rPr>
          <w:szCs w:val="24"/>
        </w:rPr>
        <w:t xml:space="preserve"> учет</w:t>
      </w:r>
      <w:bookmarkEnd w:id="119"/>
    </w:p>
    <w:p w:rsidR="00E61700" w:rsidRPr="00C150C1" w:rsidRDefault="00243768" w:rsidP="0087063F">
      <w:pPr>
        <w:pStyle w:val="2"/>
        <w:spacing w:before="0" w:after="0" w:line="240" w:lineRule="auto"/>
        <w:ind w:firstLine="567"/>
        <w:rPr>
          <w:sz w:val="24"/>
          <w:szCs w:val="24"/>
        </w:rPr>
      </w:pPr>
      <w:bookmarkStart w:id="120" w:name="_ref_1-17ec0406dd5442"/>
      <w:r w:rsidRPr="00C150C1">
        <w:rPr>
          <w:sz w:val="24"/>
          <w:szCs w:val="24"/>
        </w:rPr>
        <w:t xml:space="preserve">Учет на </w:t>
      </w:r>
      <w:proofErr w:type="spellStart"/>
      <w:r w:rsidRPr="00C150C1">
        <w:rPr>
          <w:sz w:val="24"/>
          <w:szCs w:val="24"/>
        </w:rPr>
        <w:t>забалансовых</w:t>
      </w:r>
      <w:proofErr w:type="spellEnd"/>
      <w:r w:rsidRPr="00C150C1">
        <w:rPr>
          <w:sz w:val="24"/>
          <w:szCs w:val="24"/>
        </w:rPr>
        <w:t xml:space="preserve"> счетах ведется в разрезе кодов вида финансового обеспечения (деятельности).</w:t>
      </w:r>
      <w:bookmarkEnd w:id="120"/>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93" w:history="1">
        <w:r w:rsidRPr="00C150C1">
          <w:rPr>
            <w:rStyle w:val="afc"/>
            <w:i/>
            <w:color w:val="auto"/>
            <w:sz w:val="24"/>
            <w:szCs w:val="24"/>
            <w:u w:val="none"/>
          </w:rPr>
          <w:t>п. 9</w:t>
        </w:r>
      </w:hyperlink>
      <w:r w:rsidRPr="00C150C1">
        <w:rPr>
          <w:i/>
          <w:sz w:val="24"/>
          <w:szCs w:val="24"/>
        </w:rPr>
        <w:t xml:space="preserve"> СГС </w:t>
      </w:r>
      <w:r w:rsidR="000C4998">
        <w:rPr>
          <w:i/>
          <w:sz w:val="24"/>
          <w:szCs w:val="24"/>
        </w:rPr>
        <w:t>«</w:t>
      </w:r>
      <w:r w:rsidRPr="00C150C1">
        <w:rPr>
          <w:i/>
          <w:sz w:val="24"/>
          <w:szCs w:val="24"/>
        </w:rPr>
        <w:t>Учетная политика</w:t>
      </w:r>
      <w:r w:rsidR="000C4998">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121" w:name="_ref_1-416b3f3e2fde4b"/>
      <w:r w:rsidRPr="00C150C1">
        <w:rPr>
          <w:sz w:val="24"/>
          <w:szCs w:val="24"/>
        </w:rPr>
        <w:t xml:space="preserve">В аналитическом учете по </w:t>
      </w:r>
      <w:hyperlink r:id="rId194" w:history="1">
        <w:r w:rsidRPr="00C150C1">
          <w:rPr>
            <w:rStyle w:val="afc"/>
            <w:color w:val="auto"/>
            <w:sz w:val="24"/>
            <w:szCs w:val="24"/>
            <w:u w:val="none"/>
          </w:rPr>
          <w:t>счету 01</w:t>
        </w:r>
      </w:hyperlink>
      <w:r w:rsidRPr="00C150C1">
        <w:rPr>
          <w:sz w:val="24"/>
          <w:szCs w:val="24"/>
        </w:rPr>
        <w:t xml:space="preserve"> "Имущество, полученное в пользование" выделяются следующие группы имущества:</w:t>
      </w:r>
      <w:bookmarkEnd w:id="121"/>
    </w:p>
    <w:p w:rsidR="00E61700" w:rsidRPr="00C150C1" w:rsidRDefault="00243768" w:rsidP="0087063F">
      <w:pPr>
        <w:pStyle w:val="ab"/>
        <w:numPr>
          <w:ilvl w:val="1"/>
          <w:numId w:val="17"/>
        </w:numPr>
        <w:spacing w:before="0" w:after="0" w:line="240" w:lineRule="auto"/>
        <w:ind w:left="0" w:firstLine="567"/>
        <w:jc w:val="both"/>
        <w:rPr>
          <w:sz w:val="24"/>
          <w:szCs w:val="24"/>
        </w:rPr>
      </w:pPr>
      <w:r w:rsidRPr="00C150C1">
        <w:rPr>
          <w:sz w:val="24"/>
          <w:szCs w:val="24"/>
        </w:rPr>
        <w:t>имущество казны, полученное в пользование;</w:t>
      </w:r>
    </w:p>
    <w:p w:rsidR="00E61700" w:rsidRPr="00C150C1" w:rsidRDefault="00243768" w:rsidP="0087063F">
      <w:pPr>
        <w:pStyle w:val="ab"/>
        <w:numPr>
          <w:ilvl w:val="1"/>
          <w:numId w:val="17"/>
        </w:numPr>
        <w:spacing w:before="0" w:after="0" w:line="240" w:lineRule="auto"/>
        <w:ind w:left="0" w:firstLine="567"/>
        <w:jc w:val="both"/>
        <w:rPr>
          <w:sz w:val="24"/>
          <w:szCs w:val="24"/>
        </w:rPr>
      </w:pPr>
      <w:r w:rsidRPr="00C150C1">
        <w:rPr>
          <w:sz w:val="24"/>
          <w:szCs w:val="24"/>
        </w:rPr>
        <w:t>имущество, которое используется по решению собственника (учредителя) без закрепления права оперативного управления;</w:t>
      </w:r>
    </w:p>
    <w:p w:rsidR="00E61700" w:rsidRPr="00C150C1" w:rsidRDefault="00243768" w:rsidP="0087063F">
      <w:pPr>
        <w:pStyle w:val="ab"/>
        <w:numPr>
          <w:ilvl w:val="1"/>
          <w:numId w:val="17"/>
        </w:numPr>
        <w:spacing w:before="0" w:after="0" w:line="240" w:lineRule="auto"/>
        <w:ind w:left="0" w:firstLine="567"/>
        <w:jc w:val="both"/>
        <w:rPr>
          <w:sz w:val="24"/>
          <w:szCs w:val="24"/>
        </w:rPr>
      </w:pPr>
      <w:r w:rsidRPr="00C150C1">
        <w:rPr>
          <w:sz w:val="24"/>
          <w:szCs w:val="24"/>
        </w:rPr>
        <w:t>иное имущество.</w:t>
      </w:r>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195" w:history="1">
        <w:r w:rsidRPr="00C150C1">
          <w:rPr>
            <w:rStyle w:val="afc"/>
            <w:i/>
            <w:color w:val="auto"/>
            <w:sz w:val="24"/>
            <w:szCs w:val="24"/>
            <w:u w:val="none"/>
          </w:rPr>
          <w:t>п. 9</w:t>
        </w:r>
      </w:hyperlink>
      <w:r w:rsidRPr="00C150C1">
        <w:rPr>
          <w:i/>
          <w:sz w:val="24"/>
          <w:szCs w:val="24"/>
        </w:rPr>
        <w:t xml:space="preserve"> СГС </w:t>
      </w:r>
      <w:r w:rsidR="000C4998">
        <w:rPr>
          <w:i/>
          <w:sz w:val="24"/>
          <w:szCs w:val="24"/>
        </w:rPr>
        <w:t>«</w:t>
      </w:r>
      <w:r w:rsidRPr="00C150C1">
        <w:rPr>
          <w:i/>
          <w:sz w:val="24"/>
          <w:szCs w:val="24"/>
        </w:rPr>
        <w:t>Учетная политика</w:t>
      </w:r>
      <w:r w:rsidR="000C4998">
        <w:rPr>
          <w:i/>
          <w:sz w:val="24"/>
          <w:szCs w:val="24"/>
        </w:rPr>
        <w:t>»</w:t>
      </w:r>
      <w:r w:rsidRPr="00C150C1">
        <w:rPr>
          <w:i/>
          <w:sz w:val="24"/>
          <w:szCs w:val="24"/>
        </w:rPr>
        <w:t xml:space="preserve">, </w:t>
      </w:r>
      <w:hyperlink r:id="rId196" w:history="1">
        <w:r w:rsidRPr="00C150C1">
          <w:rPr>
            <w:rStyle w:val="afc"/>
            <w:i/>
            <w:color w:val="auto"/>
            <w:sz w:val="24"/>
            <w:szCs w:val="24"/>
            <w:u w:val="none"/>
          </w:rPr>
          <w:t>п. 20</w:t>
        </w:r>
      </w:hyperlink>
      <w:r w:rsidRPr="00C150C1">
        <w:rPr>
          <w:i/>
          <w:sz w:val="24"/>
          <w:szCs w:val="24"/>
        </w:rPr>
        <w:t xml:space="preserve"> Инструкции № 191н)</w:t>
      </w:r>
    </w:p>
    <w:bookmarkStart w:id="122" w:name="_ref_1-a2da713f52574a"/>
    <w:p w:rsidR="005054AD" w:rsidRPr="00C150C1" w:rsidRDefault="008C379D" w:rsidP="0087063F">
      <w:pPr>
        <w:pStyle w:val="2"/>
        <w:spacing w:before="0" w:after="0" w:line="240" w:lineRule="auto"/>
        <w:ind w:firstLine="567"/>
        <w:rPr>
          <w:sz w:val="24"/>
          <w:szCs w:val="24"/>
        </w:rPr>
      </w:pPr>
      <w:r w:rsidRPr="00C150C1">
        <w:fldChar w:fldCharType="begin"/>
      </w:r>
      <w:r w:rsidRPr="00C150C1">
        <w:rPr>
          <w:sz w:val="24"/>
          <w:szCs w:val="24"/>
        </w:rPr>
        <w:instrText xml:space="preserve"> HYPERLINK "consultantplus://offline/ref=9D8161AA42813FF2C5CEF20345109A18045E915A4D486592BF0D91A3DD55F1698951AD87C989255BD5FBE092C10199654393C4422B6702763792395C742FD49D8BDA4C43BB2402B727F63A412BD403E6C2A5E60AF36CdFRFM" </w:instrText>
      </w:r>
      <w:r w:rsidRPr="00C150C1">
        <w:fldChar w:fldCharType="separate"/>
      </w:r>
      <w:r w:rsidR="005054AD" w:rsidRPr="00C150C1">
        <w:rPr>
          <w:rStyle w:val="afc"/>
          <w:color w:val="auto"/>
          <w:sz w:val="24"/>
          <w:szCs w:val="24"/>
          <w:u w:val="none"/>
        </w:rPr>
        <w:t>Счет</w:t>
      </w:r>
      <w:r w:rsidRPr="00C150C1">
        <w:rPr>
          <w:rStyle w:val="afc"/>
          <w:color w:val="auto"/>
          <w:sz w:val="24"/>
          <w:szCs w:val="24"/>
          <w:u w:val="none"/>
        </w:rPr>
        <w:fldChar w:fldCharType="end"/>
      </w:r>
      <w:r w:rsidR="005054AD" w:rsidRPr="00C150C1">
        <w:rPr>
          <w:rStyle w:val="afc"/>
          <w:color w:val="auto"/>
          <w:sz w:val="24"/>
          <w:szCs w:val="24"/>
          <w:u w:val="none"/>
        </w:rPr>
        <w:t xml:space="preserve"> 02 </w:t>
      </w:r>
      <w:r w:rsidR="000C4998">
        <w:rPr>
          <w:rStyle w:val="afc"/>
          <w:color w:val="auto"/>
          <w:sz w:val="24"/>
          <w:szCs w:val="24"/>
          <w:u w:val="none"/>
        </w:rPr>
        <w:t>«</w:t>
      </w:r>
      <w:r w:rsidR="00243768" w:rsidRPr="00C150C1">
        <w:rPr>
          <w:sz w:val="24"/>
          <w:szCs w:val="24"/>
        </w:rPr>
        <w:t>Материаль</w:t>
      </w:r>
      <w:r w:rsidR="005054AD" w:rsidRPr="00C150C1">
        <w:rPr>
          <w:sz w:val="24"/>
          <w:szCs w:val="24"/>
        </w:rPr>
        <w:t>ные ценности на хранении" учитываются по инвентарным номерам</w:t>
      </w:r>
      <w:r w:rsidR="000C4998">
        <w:rPr>
          <w:sz w:val="24"/>
          <w:szCs w:val="24"/>
        </w:rPr>
        <w:t>»</w:t>
      </w:r>
      <w:r w:rsidR="005054AD" w:rsidRPr="00C150C1">
        <w:rPr>
          <w:sz w:val="24"/>
          <w:szCs w:val="24"/>
        </w:rPr>
        <w:t>.</w:t>
      </w:r>
    </w:p>
    <w:bookmarkEnd w:id="122"/>
    <w:p w:rsidR="00E61700" w:rsidRPr="00C150C1" w:rsidRDefault="005054AD" w:rsidP="0087063F">
      <w:pPr>
        <w:spacing w:before="0" w:after="0" w:line="240" w:lineRule="auto"/>
        <w:ind w:firstLine="567"/>
        <w:rPr>
          <w:sz w:val="24"/>
          <w:szCs w:val="24"/>
        </w:rPr>
      </w:pPr>
      <w:r w:rsidRPr="00C150C1">
        <w:rPr>
          <w:i/>
          <w:sz w:val="24"/>
          <w:szCs w:val="24"/>
        </w:rPr>
        <w:t xml:space="preserve"> </w:t>
      </w:r>
      <w:r w:rsidR="00243768" w:rsidRPr="00C150C1">
        <w:rPr>
          <w:i/>
          <w:sz w:val="24"/>
          <w:szCs w:val="24"/>
        </w:rPr>
        <w:t xml:space="preserve">(Основание: </w:t>
      </w:r>
      <w:hyperlink r:id="rId197" w:history="1">
        <w:r w:rsidR="00243768" w:rsidRPr="00C150C1">
          <w:rPr>
            <w:rStyle w:val="afc"/>
            <w:i/>
            <w:color w:val="auto"/>
            <w:sz w:val="24"/>
            <w:szCs w:val="24"/>
            <w:u w:val="none"/>
          </w:rPr>
          <w:t>п. 9</w:t>
        </w:r>
      </w:hyperlink>
      <w:r w:rsidR="00243768" w:rsidRPr="00C150C1">
        <w:rPr>
          <w:i/>
          <w:sz w:val="24"/>
          <w:szCs w:val="24"/>
        </w:rPr>
        <w:t xml:space="preserve"> СГС </w:t>
      </w:r>
      <w:r w:rsidR="000C4998">
        <w:rPr>
          <w:i/>
          <w:sz w:val="24"/>
          <w:szCs w:val="24"/>
        </w:rPr>
        <w:t>«</w:t>
      </w:r>
      <w:r w:rsidR="00243768" w:rsidRPr="00C150C1">
        <w:rPr>
          <w:i/>
          <w:sz w:val="24"/>
          <w:szCs w:val="24"/>
        </w:rPr>
        <w:t>Учетная политика</w:t>
      </w:r>
      <w:r w:rsidR="000C4998">
        <w:rPr>
          <w:i/>
          <w:sz w:val="24"/>
          <w:szCs w:val="24"/>
        </w:rPr>
        <w:t>»</w:t>
      </w:r>
      <w:r w:rsidR="00243768" w:rsidRPr="00C150C1">
        <w:rPr>
          <w:i/>
          <w:sz w:val="24"/>
          <w:szCs w:val="24"/>
        </w:rPr>
        <w:t xml:space="preserve">, </w:t>
      </w:r>
      <w:hyperlink r:id="rId198" w:history="1">
        <w:r w:rsidR="00243768" w:rsidRPr="00C150C1">
          <w:rPr>
            <w:rStyle w:val="afc"/>
            <w:i/>
            <w:color w:val="auto"/>
            <w:sz w:val="24"/>
            <w:szCs w:val="24"/>
            <w:u w:val="none"/>
          </w:rPr>
          <w:t>п. 20</w:t>
        </w:r>
      </w:hyperlink>
      <w:r w:rsidR="00243768" w:rsidRPr="00C150C1">
        <w:rPr>
          <w:i/>
          <w:sz w:val="24"/>
          <w:szCs w:val="24"/>
        </w:rPr>
        <w:t xml:space="preserve"> Инструкции № 191н)</w:t>
      </w:r>
    </w:p>
    <w:p w:rsidR="00E61700" w:rsidRPr="00C150C1" w:rsidRDefault="00243768" w:rsidP="0087063F">
      <w:pPr>
        <w:pStyle w:val="2"/>
        <w:spacing w:before="0" w:after="0" w:line="240" w:lineRule="auto"/>
        <w:ind w:firstLine="567"/>
        <w:rPr>
          <w:sz w:val="24"/>
          <w:szCs w:val="24"/>
        </w:rPr>
      </w:pPr>
      <w:bookmarkStart w:id="123" w:name="_ref_1-58f525501a994c"/>
      <w:r w:rsidRPr="00C150C1">
        <w:rPr>
          <w:sz w:val="24"/>
          <w:szCs w:val="24"/>
        </w:rPr>
        <w:t xml:space="preserve">На </w:t>
      </w:r>
      <w:proofErr w:type="spellStart"/>
      <w:r w:rsidRPr="00C150C1">
        <w:rPr>
          <w:sz w:val="24"/>
          <w:szCs w:val="24"/>
        </w:rPr>
        <w:t>забалансовом</w:t>
      </w:r>
      <w:proofErr w:type="spellEnd"/>
      <w:r w:rsidRPr="00C150C1">
        <w:rPr>
          <w:sz w:val="24"/>
          <w:szCs w:val="24"/>
        </w:rPr>
        <w:t xml:space="preserve"> </w:t>
      </w:r>
      <w:hyperlink r:id="rId199" w:history="1">
        <w:r w:rsidRPr="00C150C1">
          <w:rPr>
            <w:rStyle w:val="afc"/>
            <w:color w:val="auto"/>
            <w:sz w:val="24"/>
            <w:szCs w:val="24"/>
            <w:u w:val="none"/>
          </w:rPr>
          <w:t>счете 03</w:t>
        </w:r>
      </w:hyperlink>
      <w:r w:rsidRPr="00C150C1">
        <w:rPr>
          <w:sz w:val="24"/>
          <w:szCs w:val="24"/>
        </w:rPr>
        <w:t xml:space="preserve"> "Бланки строгой отчетности" учет ведется по группам:</w:t>
      </w:r>
      <w:bookmarkEnd w:id="123"/>
    </w:p>
    <w:p w:rsidR="00E61700" w:rsidRPr="00C150C1" w:rsidRDefault="00243768" w:rsidP="0087063F">
      <w:pPr>
        <w:pStyle w:val="ab"/>
        <w:numPr>
          <w:ilvl w:val="1"/>
          <w:numId w:val="18"/>
        </w:numPr>
        <w:spacing w:before="0" w:after="0" w:line="240" w:lineRule="auto"/>
        <w:ind w:left="0" w:firstLine="567"/>
        <w:jc w:val="both"/>
        <w:rPr>
          <w:sz w:val="24"/>
          <w:szCs w:val="24"/>
        </w:rPr>
      </w:pPr>
      <w:r w:rsidRPr="00C150C1">
        <w:rPr>
          <w:sz w:val="24"/>
          <w:szCs w:val="24"/>
        </w:rPr>
        <w:t>трудовые книжки;</w:t>
      </w:r>
    </w:p>
    <w:p w:rsidR="00E61700" w:rsidRPr="00C150C1" w:rsidRDefault="00243768" w:rsidP="0087063F">
      <w:pPr>
        <w:pStyle w:val="ab"/>
        <w:numPr>
          <w:ilvl w:val="1"/>
          <w:numId w:val="18"/>
        </w:numPr>
        <w:spacing w:before="0" w:after="0" w:line="240" w:lineRule="auto"/>
        <w:ind w:left="0" w:firstLine="567"/>
        <w:jc w:val="both"/>
        <w:rPr>
          <w:sz w:val="24"/>
          <w:szCs w:val="24"/>
        </w:rPr>
      </w:pPr>
      <w:r w:rsidRPr="00C150C1">
        <w:rPr>
          <w:sz w:val="24"/>
          <w:szCs w:val="24"/>
        </w:rPr>
        <w:t>вкладыши в трудовые книжки.</w:t>
      </w:r>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200" w:history="1">
        <w:r w:rsidRPr="00C150C1">
          <w:rPr>
            <w:rStyle w:val="afc"/>
            <w:i/>
            <w:color w:val="auto"/>
            <w:sz w:val="24"/>
            <w:szCs w:val="24"/>
            <w:u w:val="none"/>
          </w:rPr>
          <w:t>п. 337</w:t>
        </w:r>
      </w:hyperlink>
      <w:r w:rsidRPr="00C150C1">
        <w:rPr>
          <w:i/>
          <w:sz w:val="24"/>
          <w:szCs w:val="24"/>
        </w:rPr>
        <w:t xml:space="preserve"> Инструкции № 157н)</w:t>
      </w:r>
    </w:p>
    <w:p w:rsidR="00E61700" w:rsidRPr="00C150C1" w:rsidRDefault="00243768" w:rsidP="0087063F">
      <w:pPr>
        <w:pStyle w:val="2"/>
        <w:spacing w:before="0" w:after="0" w:line="240" w:lineRule="auto"/>
        <w:ind w:firstLine="567"/>
        <w:rPr>
          <w:sz w:val="24"/>
          <w:szCs w:val="24"/>
        </w:rPr>
      </w:pPr>
      <w:bookmarkStart w:id="124" w:name="_ref_1-2d3ffdabfaf04c"/>
      <w:r w:rsidRPr="00C150C1">
        <w:rPr>
          <w:sz w:val="24"/>
          <w:szCs w:val="24"/>
        </w:rPr>
        <w:t xml:space="preserve">На </w:t>
      </w:r>
      <w:proofErr w:type="spellStart"/>
      <w:r w:rsidRPr="00C150C1">
        <w:rPr>
          <w:sz w:val="24"/>
          <w:szCs w:val="24"/>
        </w:rPr>
        <w:t>забалансовом</w:t>
      </w:r>
      <w:proofErr w:type="spellEnd"/>
      <w:r w:rsidRPr="00C150C1">
        <w:rPr>
          <w:sz w:val="24"/>
          <w:szCs w:val="24"/>
        </w:rPr>
        <w:t xml:space="preserve"> </w:t>
      </w:r>
      <w:hyperlink r:id="rId201" w:history="1">
        <w:r w:rsidRPr="00C150C1">
          <w:rPr>
            <w:rStyle w:val="afc"/>
            <w:color w:val="auto"/>
            <w:sz w:val="24"/>
            <w:szCs w:val="24"/>
            <w:u w:val="none"/>
          </w:rPr>
          <w:t>счете 09</w:t>
        </w:r>
      </w:hyperlink>
      <w:r w:rsidRPr="00C150C1">
        <w:rPr>
          <w:sz w:val="24"/>
          <w:szCs w:val="24"/>
        </w:rPr>
        <w:t xml:space="preserve"> </w:t>
      </w:r>
      <w:r w:rsidR="000C4998">
        <w:rPr>
          <w:sz w:val="24"/>
          <w:szCs w:val="24"/>
        </w:rPr>
        <w:t>«</w:t>
      </w:r>
      <w:r w:rsidRPr="00C150C1">
        <w:rPr>
          <w:sz w:val="24"/>
          <w:szCs w:val="24"/>
        </w:rPr>
        <w:t xml:space="preserve">Запасные части к транспортным средствам, выданные взамен </w:t>
      </w:r>
      <w:proofErr w:type="gramStart"/>
      <w:r w:rsidRPr="00C150C1">
        <w:rPr>
          <w:sz w:val="24"/>
          <w:szCs w:val="24"/>
        </w:rPr>
        <w:t>изношенных</w:t>
      </w:r>
      <w:proofErr w:type="gramEnd"/>
      <w:r w:rsidR="000C4998">
        <w:rPr>
          <w:sz w:val="24"/>
          <w:szCs w:val="24"/>
        </w:rPr>
        <w:t>»</w:t>
      </w:r>
      <w:r w:rsidRPr="00C150C1">
        <w:rPr>
          <w:sz w:val="24"/>
          <w:szCs w:val="24"/>
        </w:rPr>
        <w:t xml:space="preserve"> учет ведется по группам:</w:t>
      </w:r>
      <w:bookmarkEnd w:id="124"/>
    </w:p>
    <w:p w:rsidR="00E61700" w:rsidRPr="00C150C1" w:rsidRDefault="00243768" w:rsidP="0087063F">
      <w:pPr>
        <w:pStyle w:val="ab"/>
        <w:numPr>
          <w:ilvl w:val="1"/>
          <w:numId w:val="20"/>
        </w:numPr>
        <w:spacing w:before="0" w:after="0" w:line="240" w:lineRule="auto"/>
        <w:ind w:left="0" w:firstLine="567"/>
        <w:jc w:val="both"/>
        <w:rPr>
          <w:sz w:val="24"/>
          <w:szCs w:val="24"/>
        </w:rPr>
      </w:pPr>
      <w:r w:rsidRPr="00C150C1">
        <w:rPr>
          <w:sz w:val="24"/>
          <w:szCs w:val="24"/>
        </w:rPr>
        <w:t>двигатели, турбокомпрессоры;</w:t>
      </w:r>
    </w:p>
    <w:p w:rsidR="00E61700" w:rsidRPr="00C150C1" w:rsidRDefault="00243768" w:rsidP="0087063F">
      <w:pPr>
        <w:pStyle w:val="ab"/>
        <w:numPr>
          <w:ilvl w:val="1"/>
          <w:numId w:val="20"/>
        </w:numPr>
        <w:spacing w:before="0" w:after="0" w:line="240" w:lineRule="auto"/>
        <w:ind w:left="0" w:firstLine="567"/>
        <w:jc w:val="both"/>
        <w:rPr>
          <w:sz w:val="24"/>
          <w:szCs w:val="24"/>
        </w:rPr>
      </w:pPr>
      <w:r w:rsidRPr="00C150C1">
        <w:rPr>
          <w:sz w:val="24"/>
          <w:szCs w:val="24"/>
        </w:rPr>
        <w:t>аккумуляторы;</w:t>
      </w:r>
    </w:p>
    <w:p w:rsidR="00E61700" w:rsidRPr="00C150C1" w:rsidRDefault="00243768" w:rsidP="0087063F">
      <w:pPr>
        <w:pStyle w:val="ab"/>
        <w:numPr>
          <w:ilvl w:val="1"/>
          <w:numId w:val="20"/>
        </w:numPr>
        <w:spacing w:before="0" w:after="0" w:line="240" w:lineRule="auto"/>
        <w:ind w:left="0" w:firstLine="567"/>
        <w:jc w:val="both"/>
        <w:rPr>
          <w:sz w:val="24"/>
          <w:szCs w:val="24"/>
        </w:rPr>
      </w:pPr>
      <w:r w:rsidRPr="00C150C1">
        <w:rPr>
          <w:sz w:val="24"/>
          <w:szCs w:val="24"/>
        </w:rPr>
        <w:t>шины, диски;</w:t>
      </w:r>
    </w:p>
    <w:p w:rsidR="00E61700" w:rsidRPr="00C150C1" w:rsidRDefault="00243768" w:rsidP="0087063F">
      <w:pPr>
        <w:pStyle w:val="ab"/>
        <w:numPr>
          <w:ilvl w:val="1"/>
          <w:numId w:val="20"/>
        </w:numPr>
        <w:spacing w:before="0" w:after="0" w:line="240" w:lineRule="auto"/>
        <w:ind w:left="0" w:firstLine="567"/>
        <w:jc w:val="both"/>
        <w:rPr>
          <w:sz w:val="24"/>
          <w:szCs w:val="24"/>
        </w:rPr>
      </w:pPr>
      <w:r w:rsidRPr="00C150C1">
        <w:rPr>
          <w:sz w:val="24"/>
          <w:szCs w:val="24"/>
        </w:rPr>
        <w:t>карбюраторы;</w:t>
      </w:r>
    </w:p>
    <w:p w:rsidR="00E61700" w:rsidRPr="00C150C1" w:rsidRDefault="00243768" w:rsidP="0087063F">
      <w:pPr>
        <w:pStyle w:val="ab"/>
        <w:numPr>
          <w:ilvl w:val="1"/>
          <w:numId w:val="20"/>
        </w:numPr>
        <w:spacing w:before="0" w:after="0" w:line="240" w:lineRule="auto"/>
        <w:ind w:left="0" w:firstLine="567"/>
        <w:jc w:val="both"/>
        <w:rPr>
          <w:sz w:val="24"/>
          <w:szCs w:val="24"/>
        </w:rPr>
      </w:pPr>
      <w:r w:rsidRPr="00C150C1">
        <w:rPr>
          <w:sz w:val="24"/>
          <w:szCs w:val="24"/>
        </w:rPr>
        <w:t>коробки передач;</w:t>
      </w:r>
    </w:p>
    <w:p w:rsidR="00E61700" w:rsidRPr="00C150C1" w:rsidRDefault="00243768" w:rsidP="0087063F">
      <w:pPr>
        <w:pStyle w:val="ab"/>
        <w:numPr>
          <w:ilvl w:val="1"/>
          <w:numId w:val="20"/>
        </w:numPr>
        <w:spacing w:before="0" w:after="0" w:line="240" w:lineRule="auto"/>
        <w:ind w:left="0" w:firstLine="567"/>
        <w:jc w:val="both"/>
        <w:rPr>
          <w:sz w:val="24"/>
          <w:szCs w:val="24"/>
        </w:rPr>
      </w:pPr>
      <w:r w:rsidRPr="00C150C1">
        <w:rPr>
          <w:sz w:val="24"/>
          <w:szCs w:val="24"/>
        </w:rPr>
        <w:t>фары;</w:t>
      </w:r>
    </w:p>
    <w:p w:rsidR="00E61700" w:rsidRPr="00C150C1" w:rsidRDefault="005054AD" w:rsidP="0087063F">
      <w:pPr>
        <w:pStyle w:val="ab"/>
        <w:numPr>
          <w:ilvl w:val="1"/>
          <w:numId w:val="20"/>
        </w:numPr>
        <w:spacing w:before="0" w:after="0" w:line="240" w:lineRule="auto"/>
        <w:ind w:left="0" w:firstLine="567"/>
        <w:jc w:val="both"/>
        <w:rPr>
          <w:sz w:val="24"/>
          <w:szCs w:val="24"/>
        </w:rPr>
      </w:pPr>
      <w:r w:rsidRPr="00C150C1">
        <w:rPr>
          <w:sz w:val="24"/>
          <w:szCs w:val="24"/>
        </w:rPr>
        <w:t>прочие дорогостоящие запчасти</w:t>
      </w:r>
      <w:r w:rsidR="00243768" w:rsidRPr="00C150C1">
        <w:rPr>
          <w:sz w:val="24"/>
          <w:szCs w:val="24"/>
        </w:rPr>
        <w:t>.</w:t>
      </w:r>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202" w:history="1">
        <w:r w:rsidRPr="00C150C1">
          <w:rPr>
            <w:rStyle w:val="afc"/>
            <w:i/>
            <w:color w:val="auto"/>
            <w:sz w:val="24"/>
            <w:szCs w:val="24"/>
            <w:u w:val="none"/>
          </w:rPr>
          <w:t>п. 349</w:t>
        </w:r>
      </w:hyperlink>
      <w:r w:rsidRPr="00C150C1">
        <w:rPr>
          <w:i/>
          <w:sz w:val="24"/>
          <w:szCs w:val="24"/>
        </w:rPr>
        <w:t xml:space="preserve"> Инструкции № 157н)</w:t>
      </w:r>
    </w:p>
    <w:p w:rsidR="00E61700" w:rsidRPr="00C150C1" w:rsidRDefault="00243768" w:rsidP="0087063F">
      <w:pPr>
        <w:pStyle w:val="2"/>
        <w:spacing w:before="0" w:after="0" w:line="240" w:lineRule="auto"/>
        <w:ind w:firstLine="567"/>
        <w:rPr>
          <w:sz w:val="24"/>
          <w:szCs w:val="24"/>
        </w:rPr>
      </w:pPr>
      <w:bookmarkStart w:id="125" w:name="_ref_1-22fe612cebb84e"/>
      <w:r w:rsidRPr="00C150C1">
        <w:rPr>
          <w:sz w:val="24"/>
          <w:szCs w:val="24"/>
        </w:rPr>
        <w:t xml:space="preserve">На </w:t>
      </w:r>
      <w:proofErr w:type="spellStart"/>
      <w:r w:rsidRPr="00C150C1">
        <w:rPr>
          <w:sz w:val="24"/>
          <w:szCs w:val="24"/>
        </w:rPr>
        <w:t>забалансовый</w:t>
      </w:r>
      <w:proofErr w:type="spellEnd"/>
      <w:r w:rsidRPr="00C150C1">
        <w:rPr>
          <w:sz w:val="24"/>
          <w:szCs w:val="24"/>
        </w:rPr>
        <w:t xml:space="preserve"> </w:t>
      </w:r>
      <w:hyperlink r:id="rId203" w:history="1">
        <w:r w:rsidRPr="00C150C1">
          <w:rPr>
            <w:rStyle w:val="afc"/>
            <w:color w:val="auto"/>
            <w:sz w:val="24"/>
            <w:szCs w:val="24"/>
            <w:u w:val="none"/>
          </w:rPr>
          <w:t>счет 20</w:t>
        </w:r>
      </w:hyperlink>
      <w:r w:rsidRPr="00C150C1">
        <w:rPr>
          <w:sz w:val="24"/>
          <w:szCs w:val="24"/>
        </w:rPr>
        <w:t xml:space="preserve"> </w:t>
      </w:r>
      <w:r w:rsidR="000C4998">
        <w:rPr>
          <w:sz w:val="24"/>
          <w:szCs w:val="24"/>
        </w:rPr>
        <w:t>«</w:t>
      </w:r>
      <w:r w:rsidRPr="00C150C1">
        <w:rPr>
          <w:sz w:val="24"/>
          <w:szCs w:val="24"/>
        </w:rPr>
        <w:t>Задолженность, невостребованная кредиторами</w:t>
      </w:r>
      <w:r w:rsidR="000C4998">
        <w:rPr>
          <w:sz w:val="24"/>
          <w:szCs w:val="24"/>
        </w:rPr>
        <w:t>»</w:t>
      </w:r>
      <w:r w:rsidRPr="00C150C1">
        <w:rPr>
          <w:sz w:val="24"/>
          <w:szCs w:val="24"/>
        </w:rPr>
        <w:t xml:space="preserve"> не востребованная кредитором задолженность принимается по</w:t>
      </w:r>
      <w:r w:rsidR="00D4457D" w:rsidRPr="00C150C1">
        <w:rPr>
          <w:sz w:val="24"/>
          <w:szCs w:val="24"/>
        </w:rPr>
        <w:t xml:space="preserve"> акту</w:t>
      </w:r>
      <w:r w:rsidRPr="00C150C1">
        <w:rPr>
          <w:sz w:val="24"/>
          <w:szCs w:val="24"/>
        </w:rPr>
        <w:t xml:space="preserve">, изданному на основании инвентаризационной описи расчетов с покупателями, поставщиками и прочими дебиторами и кредиторами </w:t>
      </w:r>
      <w:hyperlink r:id="rId204" w:history="1">
        <w:r w:rsidRPr="00C150C1">
          <w:rPr>
            <w:rStyle w:val="afc"/>
            <w:color w:val="auto"/>
            <w:sz w:val="24"/>
            <w:szCs w:val="24"/>
            <w:u w:val="none"/>
          </w:rPr>
          <w:t>(ф. 0504089)</w:t>
        </w:r>
      </w:hyperlink>
      <w:r w:rsidRPr="00C150C1">
        <w:rPr>
          <w:sz w:val="24"/>
          <w:szCs w:val="24"/>
        </w:rPr>
        <w:t>.</w:t>
      </w:r>
      <w:bookmarkEnd w:id="125"/>
    </w:p>
    <w:p w:rsidR="00E61700" w:rsidRPr="00C150C1" w:rsidRDefault="00243768" w:rsidP="0087063F">
      <w:pPr>
        <w:spacing w:before="0" w:after="0" w:line="240" w:lineRule="auto"/>
        <w:ind w:firstLine="567"/>
        <w:rPr>
          <w:sz w:val="24"/>
          <w:szCs w:val="24"/>
        </w:rPr>
      </w:pPr>
      <w:r w:rsidRPr="00C150C1">
        <w:rPr>
          <w:sz w:val="24"/>
          <w:szCs w:val="24"/>
        </w:rPr>
        <w:t xml:space="preserve">Списание задолженности с </w:t>
      </w:r>
      <w:proofErr w:type="spellStart"/>
      <w:r w:rsidRPr="00C150C1">
        <w:rPr>
          <w:sz w:val="24"/>
          <w:szCs w:val="24"/>
        </w:rPr>
        <w:t>забалансового</w:t>
      </w:r>
      <w:proofErr w:type="spellEnd"/>
      <w:r w:rsidRPr="00C150C1">
        <w:rPr>
          <w:sz w:val="24"/>
          <w:szCs w:val="24"/>
        </w:rPr>
        <w:t xml:space="preserve"> учета осуществляется по итогам инвентаризации на основании решения инвентаризационной комиссии в следующих случаях:</w:t>
      </w:r>
    </w:p>
    <w:p w:rsidR="00E61700" w:rsidRPr="00C150C1" w:rsidRDefault="00243768" w:rsidP="0087063F">
      <w:pPr>
        <w:spacing w:before="0" w:after="0" w:line="240" w:lineRule="auto"/>
        <w:ind w:firstLine="567"/>
        <w:rPr>
          <w:sz w:val="24"/>
          <w:szCs w:val="24"/>
        </w:rPr>
      </w:pPr>
      <w:r w:rsidRPr="00C150C1">
        <w:rPr>
          <w:sz w:val="24"/>
          <w:szCs w:val="24"/>
        </w:rPr>
        <w:t>- завершился срок возможного возобновления процедуры взыскания задолженности согласно законодательству;</w:t>
      </w:r>
    </w:p>
    <w:p w:rsidR="00E61700" w:rsidRPr="00C150C1" w:rsidRDefault="00243768" w:rsidP="0087063F">
      <w:pPr>
        <w:spacing w:before="0" w:after="0" w:line="240" w:lineRule="auto"/>
        <w:ind w:firstLine="567"/>
        <w:rPr>
          <w:sz w:val="24"/>
          <w:szCs w:val="24"/>
        </w:rPr>
      </w:pPr>
      <w:r w:rsidRPr="00C150C1">
        <w:rPr>
          <w:sz w:val="24"/>
          <w:szCs w:val="24"/>
        </w:rPr>
        <w:t>- имеются документы, подтверждающие прекращение обязательства в связи со смертью (ликвидацией) контрагента.</w:t>
      </w:r>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205" w:history="1">
        <w:r w:rsidRPr="00C150C1">
          <w:rPr>
            <w:rStyle w:val="afc"/>
            <w:i/>
            <w:color w:val="auto"/>
            <w:sz w:val="24"/>
            <w:szCs w:val="24"/>
            <w:u w:val="none"/>
          </w:rPr>
          <w:t>п. 371</w:t>
        </w:r>
      </w:hyperlink>
      <w:r w:rsidRPr="00C150C1">
        <w:rPr>
          <w:i/>
          <w:sz w:val="24"/>
          <w:szCs w:val="24"/>
        </w:rPr>
        <w:t xml:space="preserve"> Инструкции № 157н)</w:t>
      </w:r>
    </w:p>
    <w:p w:rsidR="00E61700" w:rsidRPr="00C150C1" w:rsidRDefault="00243768" w:rsidP="0087063F">
      <w:pPr>
        <w:pStyle w:val="2"/>
        <w:spacing w:before="0" w:after="0" w:line="240" w:lineRule="auto"/>
        <w:ind w:firstLine="567"/>
        <w:rPr>
          <w:sz w:val="24"/>
          <w:szCs w:val="24"/>
        </w:rPr>
      </w:pPr>
      <w:bookmarkStart w:id="126" w:name="_ref_1-d5cee47946fe46"/>
      <w:r w:rsidRPr="00C150C1">
        <w:rPr>
          <w:sz w:val="24"/>
          <w:szCs w:val="24"/>
        </w:rPr>
        <w:lastRenderedPageBreak/>
        <w:t xml:space="preserve">Основные средства на </w:t>
      </w:r>
      <w:proofErr w:type="spellStart"/>
      <w:r w:rsidRPr="00C150C1">
        <w:rPr>
          <w:sz w:val="24"/>
          <w:szCs w:val="24"/>
        </w:rPr>
        <w:t>забалансовом</w:t>
      </w:r>
      <w:proofErr w:type="spellEnd"/>
      <w:r w:rsidRPr="00C150C1">
        <w:rPr>
          <w:sz w:val="24"/>
          <w:szCs w:val="24"/>
        </w:rPr>
        <w:t xml:space="preserve"> </w:t>
      </w:r>
      <w:hyperlink r:id="rId206" w:history="1">
        <w:r w:rsidRPr="00C150C1">
          <w:rPr>
            <w:rStyle w:val="afc"/>
            <w:color w:val="auto"/>
            <w:sz w:val="24"/>
            <w:szCs w:val="24"/>
            <w:u w:val="none"/>
          </w:rPr>
          <w:t>счете 21</w:t>
        </w:r>
      </w:hyperlink>
      <w:r w:rsidRPr="00C150C1">
        <w:rPr>
          <w:sz w:val="24"/>
          <w:szCs w:val="24"/>
        </w:rPr>
        <w:t xml:space="preserve"> </w:t>
      </w:r>
      <w:r w:rsidR="000C4998">
        <w:rPr>
          <w:sz w:val="24"/>
          <w:szCs w:val="24"/>
        </w:rPr>
        <w:t>«</w:t>
      </w:r>
      <w:r w:rsidRPr="00C150C1">
        <w:rPr>
          <w:sz w:val="24"/>
          <w:szCs w:val="24"/>
        </w:rPr>
        <w:t>Основные средства в эксплуатации</w:t>
      </w:r>
      <w:r w:rsidR="000C4998">
        <w:rPr>
          <w:sz w:val="24"/>
          <w:szCs w:val="24"/>
        </w:rPr>
        <w:t>»</w:t>
      </w:r>
      <w:r w:rsidRPr="00C150C1">
        <w:rPr>
          <w:sz w:val="24"/>
          <w:szCs w:val="24"/>
        </w:rPr>
        <w:t xml:space="preserve"> учитываются по балансовой стоимости объекта.</w:t>
      </w:r>
      <w:bookmarkEnd w:id="126"/>
    </w:p>
    <w:p w:rsidR="00E61700" w:rsidRPr="00C150C1" w:rsidRDefault="00243768" w:rsidP="0087063F">
      <w:pPr>
        <w:spacing w:before="0" w:after="0" w:line="240" w:lineRule="auto"/>
        <w:ind w:firstLine="567"/>
        <w:rPr>
          <w:sz w:val="24"/>
          <w:szCs w:val="24"/>
        </w:rPr>
      </w:pPr>
      <w:r w:rsidRPr="00C150C1">
        <w:rPr>
          <w:i/>
          <w:sz w:val="24"/>
          <w:szCs w:val="24"/>
        </w:rPr>
        <w:t xml:space="preserve">(Основание: </w:t>
      </w:r>
      <w:hyperlink r:id="rId207" w:history="1">
        <w:r w:rsidRPr="00C150C1">
          <w:rPr>
            <w:rStyle w:val="afc"/>
            <w:i/>
            <w:color w:val="auto"/>
            <w:sz w:val="24"/>
            <w:szCs w:val="24"/>
            <w:u w:val="none"/>
          </w:rPr>
          <w:t>п. 373</w:t>
        </w:r>
      </w:hyperlink>
      <w:r w:rsidRPr="00C150C1">
        <w:rPr>
          <w:i/>
          <w:sz w:val="24"/>
          <w:szCs w:val="24"/>
        </w:rPr>
        <w:t xml:space="preserve"> Инструкции № 157н)</w:t>
      </w:r>
    </w:p>
    <w:p w:rsidR="00E61700" w:rsidRPr="00C150C1" w:rsidRDefault="00243768" w:rsidP="0087063F">
      <w:pPr>
        <w:pStyle w:val="2"/>
        <w:spacing w:before="0" w:after="0" w:line="240" w:lineRule="auto"/>
        <w:ind w:firstLine="567"/>
        <w:rPr>
          <w:sz w:val="24"/>
          <w:szCs w:val="24"/>
        </w:rPr>
      </w:pPr>
      <w:bookmarkStart w:id="127" w:name="_ref_1-ff7056fcb0ee41"/>
      <w:r w:rsidRPr="00C150C1">
        <w:rPr>
          <w:sz w:val="24"/>
          <w:szCs w:val="24"/>
        </w:rPr>
        <w:t xml:space="preserve">Аналитический учет на </w:t>
      </w:r>
      <w:hyperlink r:id="rId208" w:history="1">
        <w:r w:rsidRPr="00C150C1">
          <w:rPr>
            <w:rStyle w:val="afc"/>
            <w:color w:val="auto"/>
            <w:sz w:val="24"/>
            <w:szCs w:val="24"/>
            <w:u w:val="none"/>
          </w:rPr>
          <w:t>счете 21</w:t>
        </w:r>
      </w:hyperlink>
      <w:r w:rsidR="00DD007E" w:rsidRPr="00C150C1">
        <w:rPr>
          <w:sz w:val="24"/>
          <w:szCs w:val="24"/>
        </w:rPr>
        <w:t xml:space="preserve"> ведется по следующей группе</w:t>
      </w:r>
      <w:r w:rsidRPr="00C150C1">
        <w:rPr>
          <w:sz w:val="24"/>
          <w:szCs w:val="24"/>
        </w:rPr>
        <w:t>:</w:t>
      </w:r>
      <w:bookmarkEnd w:id="127"/>
    </w:p>
    <w:p w:rsidR="00E61700" w:rsidRPr="00C150C1" w:rsidRDefault="005054AD" w:rsidP="0087063F">
      <w:pPr>
        <w:spacing w:before="0" w:after="0" w:line="240" w:lineRule="auto"/>
        <w:ind w:firstLine="567"/>
        <w:rPr>
          <w:sz w:val="24"/>
          <w:szCs w:val="24"/>
        </w:rPr>
      </w:pPr>
      <w:r w:rsidRPr="00C150C1">
        <w:rPr>
          <w:sz w:val="24"/>
          <w:szCs w:val="24"/>
        </w:rPr>
        <w:t>- Основные средства иное движимое имущество.</w:t>
      </w:r>
    </w:p>
    <w:p w:rsidR="00E61700" w:rsidRPr="00C150C1" w:rsidRDefault="00243768" w:rsidP="0087063F">
      <w:pPr>
        <w:spacing w:before="0" w:after="0" w:line="240" w:lineRule="auto"/>
        <w:ind w:firstLine="567"/>
        <w:rPr>
          <w:sz w:val="24"/>
          <w:szCs w:val="24"/>
        </w:rPr>
      </w:pPr>
      <w:r w:rsidRPr="00C150C1">
        <w:rPr>
          <w:i/>
          <w:sz w:val="24"/>
          <w:szCs w:val="24"/>
        </w:rPr>
        <w:t>(</w:t>
      </w:r>
      <w:r w:rsidRPr="00C150C1">
        <w:rPr>
          <w:sz w:val="24"/>
          <w:szCs w:val="24"/>
        </w:rPr>
        <w:t xml:space="preserve">Основание: </w:t>
      </w:r>
      <w:hyperlink r:id="rId209" w:history="1">
        <w:r w:rsidRPr="00C150C1">
          <w:rPr>
            <w:rStyle w:val="afc"/>
            <w:i/>
            <w:color w:val="auto"/>
            <w:sz w:val="24"/>
            <w:szCs w:val="24"/>
            <w:u w:val="none"/>
          </w:rPr>
          <w:t>п. 374</w:t>
        </w:r>
      </w:hyperlink>
      <w:r w:rsidRPr="00C150C1">
        <w:rPr>
          <w:i/>
          <w:sz w:val="24"/>
          <w:szCs w:val="24"/>
        </w:rPr>
        <w:t xml:space="preserve"> Инструкции № 157н, </w:t>
      </w:r>
      <w:hyperlink r:id="rId210" w:history="1">
        <w:r w:rsidRPr="00C150C1">
          <w:rPr>
            <w:rStyle w:val="afc"/>
            <w:i/>
            <w:color w:val="auto"/>
            <w:sz w:val="24"/>
            <w:szCs w:val="24"/>
            <w:u w:val="none"/>
          </w:rPr>
          <w:t>п. 9</w:t>
        </w:r>
      </w:hyperlink>
      <w:r w:rsidRPr="00C150C1">
        <w:rPr>
          <w:i/>
          <w:sz w:val="24"/>
          <w:szCs w:val="24"/>
        </w:rPr>
        <w:t xml:space="preserve"> СГС </w:t>
      </w:r>
      <w:r w:rsidR="000C4998">
        <w:rPr>
          <w:i/>
          <w:sz w:val="24"/>
          <w:szCs w:val="24"/>
        </w:rPr>
        <w:t>«</w:t>
      </w:r>
      <w:r w:rsidRPr="00C150C1">
        <w:rPr>
          <w:i/>
          <w:sz w:val="24"/>
          <w:szCs w:val="24"/>
        </w:rPr>
        <w:t>Учетная политика</w:t>
      </w:r>
      <w:r w:rsidR="000C4998">
        <w:rPr>
          <w:i/>
          <w:sz w:val="24"/>
          <w:szCs w:val="24"/>
        </w:rPr>
        <w:t>»</w:t>
      </w:r>
      <w:r w:rsidRPr="00C150C1">
        <w:rPr>
          <w:i/>
          <w:sz w:val="24"/>
          <w:szCs w:val="24"/>
        </w:rPr>
        <w:t>)</w:t>
      </w:r>
    </w:p>
    <w:p w:rsidR="00E61700" w:rsidRPr="00C150C1" w:rsidRDefault="00243768" w:rsidP="0087063F">
      <w:pPr>
        <w:pStyle w:val="2"/>
        <w:spacing w:before="0" w:after="0" w:line="240" w:lineRule="auto"/>
        <w:ind w:firstLine="567"/>
        <w:rPr>
          <w:sz w:val="24"/>
          <w:szCs w:val="24"/>
        </w:rPr>
      </w:pPr>
      <w:bookmarkStart w:id="128" w:name="_ref_1-5842327f89fb4b"/>
      <w:r w:rsidRPr="00C150C1">
        <w:rPr>
          <w:sz w:val="24"/>
          <w:szCs w:val="24"/>
        </w:rPr>
        <w:t xml:space="preserve">Выбытие инвентарных объектов основных средств, в том числе объектов движимого имущества стоимостью до 10 000 руб. включительно, учитываемых на </w:t>
      </w:r>
      <w:proofErr w:type="spellStart"/>
      <w:r w:rsidRPr="00C150C1">
        <w:rPr>
          <w:sz w:val="24"/>
          <w:szCs w:val="24"/>
        </w:rPr>
        <w:t>забалансовом</w:t>
      </w:r>
      <w:proofErr w:type="spellEnd"/>
      <w:r w:rsidRPr="00C150C1">
        <w:rPr>
          <w:sz w:val="24"/>
          <w:szCs w:val="24"/>
        </w:rPr>
        <w:t xml:space="preserve"> учете, оформляется соответствующим актом о списании (</w:t>
      </w:r>
      <w:hyperlink r:id="rId211" w:history="1">
        <w:r w:rsidRPr="00C150C1">
          <w:rPr>
            <w:rStyle w:val="afc"/>
            <w:color w:val="auto"/>
            <w:sz w:val="24"/>
            <w:szCs w:val="24"/>
            <w:u w:val="none"/>
          </w:rPr>
          <w:t>ф. ф. 0504104</w:t>
        </w:r>
      </w:hyperlink>
      <w:r w:rsidRPr="00C150C1">
        <w:rPr>
          <w:sz w:val="24"/>
          <w:szCs w:val="24"/>
        </w:rPr>
        <w:t xml:space="preserve">, </w:t>
      </w:r>
      <w:hyperlink r:id="rId212" w:history="1">
        <w:r w:rsidRPr="00C150C1">
          <w:rPr>
            <w:rStyle w:val="afc"/>
            <w:color w:val="auto"/>
            <w:sz w:val="24"/>
            <w:szCs w:val="24"/>
            <w:u w:val="none"/>
          </w:rPr>
          <w:t>0504105</w:t>
        </w:r>
      </w:hyperlink>
      <w:r w:rsidRPr="00C150C1">
        <w:rPr>
          <w:sz w:val="24"/>
          <w:szCs w:val="24"/>
        </w:rPr>
        <w:t xml:space="preserve">, </w:t>
      </w:r>
      <w:hyperlink r:id="rId213" w:history="1">
        <w:r w:rsidRPr="00C150C1">
          <w:rPr>
            <w:rStyle w:val="afc"/>
            <w:color w:val="auto"/>
            <w:sz w:val="24"/>
            <w:szCs w:val="24"/>
            <w:u w:val="none"/>
          </w:rPr>
          <w:t>0504143</w:t>
        </w:r>
      </w:hyperlink>
      <w:r w:rsidRPr="00C150C1">
        <w:rPr>
          <w:sz w:val="24"/>
          <w:szCs w:val="24"/>
        </w:rPr>
        <w:t>).</w:t>
      </w:r>
      <w:bookmarkEnd w:id="128"/>
    </w:p>
    <w:p w:rsidR="00E61700" w:rsidRDefault="00243768" w:rsidP="0087063F">
      <w:pPr>
        <w:spacing w:before="0" w:after="0" w:line="240" w:lineRule="auto"/>
        <w:ind w:firstLine="567"/>
        <w:rPr>
          <w:i/>
          <w:sz w:val="24"/>
          <w:szCs w:val="24"/>
        </w:rPr>
      </w:pPr>
      <w:r w:rsidRPr="00C150C1">
        <w:rPr>
          <w:i/>
          <w:sz w:val="24"/>
          <w:szCs w:val="24"/>
        </w:rPr>
        <w:t xml:space="preserve">(Основание: </w:t>
      </w:r>
      <w:hyperlink r:id="rId214" w:history="1">
        <w:r w:rsidRPr="00C150C1">
          <w:rPr>
            <w:rStyle w:val="afc"/>
            <w:i/>
            <w:color w:val="auto"/>
            <w:sz w:val="24"/>
            <w:szCs w:val="24"/>
            <w:u w:val="none"/>
          </w:rPr>
          <w:t>п. 51</w:t>
        </w:r>
      </w:hyperlink>
      <w:r w:rsidRPr="00C150C1">
        <w:rPr>
          <w:i/>
          <w:sz w:val="24"/>
          <w:szCs w:val="24"/>
        </w:rPr>
        <w:t xml:space="preserve"> Инструкции № 157н)</w:t>
      </w:r>
      <w:bookmarkStart w:id="129" w:name="_docEnd_2"/>
      <w:bookmarkEnd w:id="129"/>
    </w:p>
    <w:p w:rsidR="0087063F" w:rsidRDefault="0087063F" w:rsidP="0087063F">
      <w:pPr>
        <w:spacing w:before="0" w:after="0" w:line="240" w:lineRule="auto"/>
        <w:ind w:firstLine="567"/>
        <w:rPr>
          <w:i/>
          <w:sz w:val="24"/>
          <w:szCs w:val="24"/>
        </w:rPr>
      </w:pPr>
    </w:p>
    <w:p w:rsidR="0087063F" w:rsidRDefault="0087063F" w:rsidP="0087063F">
      <w:pPr>
        <w:spacing w:before="0" w:after="0" w:line="240" w:lineRule="auto"/>
        <w:ind w:firstLine="567"/>
        <w:rPr>
          <w:i/>
          <w:sz w:val="24"/>
          <w:szCs w:val="24"/>
        </w:rPr>
      </w:pPr>
    </w:p>
    <w:p w:rsidR="0087063F" w:rsidRDefault="0087063F" w:rsidP="0087063F">
      <w:pPr>
        <w:spacing w:before="0" w:after="0" w:line="240" w:lineRule="auto"/>
        <w:ind w:firstLine="567"/>
        <w:rPr>
          <w:i/>
          <w:sz w:val="24"/>
          <w:szCs w:val="24"/>
        </w:rPr>
      </w:pPr>
    </w:p>
    <w:p w:rsidR="0087063F" w:rsidRPr="0087063F" w:rsidRDefault="0087063F" w:rsidP="0087063F">
      <w:pPr>
        <w:suppressAutoHyphens/>
        <w:autoSpaceDN w:val="0"/>
        <w:spacing w:before="0" w:after="0" w:line="240" w:lineRule="auto"/>
        <w:ind w:firstLine="0"/>
        <w:textAlignment w:val="baseline"/>
        <w:rPr>
          <w:rFonts w:eastAsia="Calibri"/>
          <w:b/>
          <w:bCs/>
          <w:i/>
          <w:kern w:val="3"/>
          <w:sz w:val="24"/>
          <w:szCs w:val="24"/>
        </w:rPr>
      </w:pPr>
      <w:r w:rsidRPr="0087063F">
        <w:rPr>
          <w:rFonts w:eastAsia="Calibri"/>
          <w:i/>
          <w:kern w:val="3"/>
          <w:sz w:val="24"/>
          <w:szCs w:val="24"/>
        </w:rPr>
        <w:t>Учетная политика учреждения применяется с момента ее утверждения последовательно из года в год. Изменение учетной политики вводится с начала финансового года или в случае изменения законодательства Российской Федерации и нормативных актов органов, осуществляющих регулирование бухгалтерского учета, а также существенных изменений условий деятельности учреждения.</w:t>
      </w:r>
      <w:r w:rsidRPr="0087063F">
        <w:rPr>
          <w:rFonts w:eastAsia="Calibri"/>
          <w:b/>
          <w:bCs/>
          <w:i/>
          <w:kern w:val="3"/>
          <w:sz w:val="24"/>
          <w:szCs w:val="24"/>
        </w:rPr>
        <w:t xml:space="preserve"> </w:t>
      </w:r>
    </w:p>
    <w:p w:rsidR="0087063F" w:rsidRPr="0087063F" w:rsidRDefault="0087063F" w:rsidP="0087063F">
      <w:pPr>
        <w:suppressAutoHyphens/>
        <w:autoSpaceDN w:val="0"/>
        <w:spacing w:before="0" w:after="0" w:line="240" w:lineRule="auto"/>
        <w:ind w:firstLine="0"/>
        <w:textAlignment w:val="baseline"/>
        <w:rPr>
          <w:rFonts w:eastAsia="Calibri"/>
          <w:kern w:val="3"/>
        </w:rPr>
      </w:pPr>
    </w:p>
    <w:p w:rsidR="0087063F" w:rsidRPr="00C150C1" w:rsidRDefault="0087063F" w:rsidP="0087063F">
      <w:pPr>
        <w:spacing w:before="0" w:after="0" w:line="240" w:lineRule="auto"/>
        <w:ind w:firstLine="567"/>
        <w:rPr>
          <w:sz w:val="24"/>
          <w:szCs w:val="24"/>
        </w:rPr>
      </w:pPr>
    </w:p>
    <w:sectPr w:rsidR="0087063F" w:rsidRPr="00C150C1" w:rsidSect="0087063F">
      <w:headerReference w:type="default" r:id="rId215"/>
      <w:footerReference w:type="default" r:id="rId216"/>
      <w:footnotePr>
        <w:numRestart w:val="eachSect"/>
      </w:footnotePr>
      <w:pgSz w:w="11907" w:h="16839" w:code="9"/>
      <w:pgMar w:top="1134" w:right="850" w:bottom="1134" w:left="141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E88" w:rsidRDefault="00895E88">
      <w:pPr>
        <w:spacing w:before="0" w:after="0" w:line="240" w:lineRule="auto"/>
      </w:pPr>
      <w:r>
        <w:separator/>
      </w:r>
    </w:p>
  </w:endnote>
  <w:endnote w:type="continuationSeparator" w:id="0">
    <w:p w:rsidR="00895E88" w:rsidRDefault="00895E8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79C" w:rsidRDefault="001E579C">
    <w:pPr>
      <w:pStyle w:val="af8"/>
    </w:pPr>
  </w:p>
  <w:p w:rsidR="001E579C" w:rsidRPr="0054706C" w:rsidRDefault="001E579C" w:rsidP="0054706C">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E88" w:rsidRDefault="00895E88">
      <w:pPr>
        <w:spacing w:before="0" w:after="0" w:line="240" w:lineRule="auto"/>
      </w:pPr>
      <w:r>
        <w:separator/>
      </w:r>
    </w:p>
  </w:footnote>
  <w:footnote w:type="continuationSeparator" w:id="0">
    <w:p w:rsidR="00895E88" w:rsidRDefault="00895E88">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79C" w:rsidRDefault="001E579C">
    <w:pPr>
      <w:pStyle w:val="af6"/>
    </w:pPr>
  </w:p>
  <w:p w:rsidR="001E579C" w:rsidRPr="0054706C" w:rsidRDefault="001E579C" w:rsidP="0054706C">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0"/>
    <w:lvl w:ilvl="0">
      <w:start w:val="1"/>
      <w:numFmt w:val="none"/>
      <w:suff w:val="space"/>
      <w:lvlText w:val=""/>
      <w:lvlJc w:val="left"/>
      <w:pPr>
        <w:ind w:left="0" w:firstLine="0"/>
      </w:pPr>
    </w:lvl>
  </w:abstractNum>
  <w:abstractNum w:abstractNumId="1">
    <w:nsid w:val="00000003"/>
    <w:multiLevelType w:val="singleLevel"/>
    <w:tmpl w:val="00000000"/>
    <w:lvl w:ilvl="0">
      <w:numFmt w:val="bullet"/>
      <w:suff w:val="space"/>
      <w:lvlText w:val="•"/>
      <w:lvlJc w:val="left"/>
      <w:pPr>
        <w:ind w:left="0" w:firstLine="0"/>
      </w:pPr>
    </w:lvl>
  </w:abstractNum>
  <w:abstractNum w:abstractNumId="2">
    <w:nsid w:val="00000004"/>
    <w:multiLevelType w:val="singleLevel"/>
    <w:tmpl w:val="00000000"/>
    <w:lvl w:ilvl="0">
      <w:numFmt w:val="bullet"/>
      <w:suff w:val="space"/>
      <w:lvlText w:val="o"/>
      <w:lvlJc w:val="left"/>
      <w:pPr>
        <w:ind w:left="0" w:firstLine="0"/>
      </w:pPr>
    </w:lvl>
  </w:abstractNum>
  <w:abstractNum w:abstractNumId="3">
    <w:nsid w:val="00000005"/>
    <w:multiLevelType w:val="singleLevel"/>
    <w:tmpl w:val="00000000"/>
    <w:lvl w:ilvl="0">
      <w:numFmt w:val="bullet"/>
      <w:suff w:val="space"/>
      <w:lvlText w:val="■"/>
      <w:lvlJc w:val="left"/>
      <w:pPr>
        <w:ind w:left="0" w:firstLine="0"/>
      </w:pPr>
    </w:lvl>
  </w:abstractNum>
  <w:abstractNum w:abstractNumId="4">
    <w:nsid w:val="00000006"/>
    <w:multiLevelType w:val="singleLevel"/>
    <w:tmpl w:val="00000000"/>
    <w:lvl w:ilvl="0">
      <w:start w:val="1"/>
      <w:numFmt w:val="bullet"/>
      <w:suff w:val="space"/>
      <w:lvlText w:val="-"/>
      <w:lvlJc w:val="left"/>
      <w:pPr>
        <w:ind w:left="426" w:firstLine="0"/>
      </w:pPr>
    </w:lvl>
  </w:abstractNum>
  <w:abstractNum w:abstractNumId="5">
    <w:nsid w:val="00000007"/>
    <w:multiLevelType w:val="singleLevel"/>
    <w:tmpl w:val="00000000"/>
    <w:lvl w:ilvl="0">
      <w:start w:val="1"/>
      <w:numFmt w:val="decimal"/>
      <w:suff w:val="space"/>
      <w:lvlText w:val="%1."/>
      <w:lvlJc w:val="left"/>
      <w:pPr>
        <w:ind w:left="0" w:firstLine="0"/>
      </w:pPr>
    </w:lvl>
  </w:abstractNum>
  <w:abstractNum w:abstractNumId="6">
    <w:nsid w:val="00000008"/>
    <w:multiLevelType w:val="singleLevel"/>
    <w:tmpl w:val="00000000"/>
    <w:lvl w:ilvl="0">
      <w:start w:val="1"/>
      <w:numFmt w:val="decimal"/>
      <w:suff w:val="space"/>
      <w:lvlText w:val="%1)"/>
      <w:lvlJc w:val="left"/>
      <w:pPr>
        <w:ind w:left="0" w:firstLine="0"/>
      </w:pPr>
    </w:lvl>
  </w:abstractNum>
  <w:abstractNum w:abstractNumId="7">
    <w:nsid w:val="00000009"/>
    <w:multiLevelType w:val="singleLevel"/>
    <w:tmpl w:val="00000000"/>
    <w:lvl w:ilvl="0">
      <w:start w:val="1"/>
      <w:numFmt w:val="upperRoman"/>
      <w:suff w:val="space"/>
      <w:lvlText w:val="%1."/>
      <w:lvlJc w:val="left"/>
      <w:pPr>
        <w:ind w:left="0" w:firstLine="0"/>
      </w:pPr>
    </w:lvl>
  </w:abstractNum>
  <w:abstractNum w:abstractNumId="8">
    <w:nsid w:val="0000000A"/>
    <w:multiLevelType w:val="singleLevel"/>
    <w:tmpl w:val="00000000"/>
    <w:lvl w:ilvl="0">
      <w:start w:val="1"/>
      <w:numFmt w:val="lowerRoman"/>
      <w:suff w:val="space"/>
      <w:lvlText w:val="%1."/>
      <w:lvlJc w:val="left"/>
      <w:pPr>
        <w:ind w:left="0" w:firstLine="0"/>
      </w:pPr>
    </w:lvl>
  </w:abstractNum>
  <w:abstractNum w:abstractNumId="9">
    <w:nsid w:val="0000000B"/>
    <w:multiLevelType w:val="singleLevel"/>
    <w:tmpl w:val="00000000"/>
    <w:lvl w:ilvl="0">
      <w:start w:val="1"/>
      <w:numFmt w:val="upperLetter"/>
      <w:suff w:val="space"/>
      <w:lvlText w:val="%1."/>
      <w:lvlJc w:val="left"/>
      <w:pPr>
        <w:ind w:left="0" w:firstLine="0"/>
      </w:pPr>
    </w:lvl>
  </w:abstractNum>
  <w:abstractNum w:abstractNumId="10">
    <w:nsid w:val="0000000C"/>
    <w:multiLevelType w:val="singleLevel"/>
    <w:tmpl w:val="00000000"/>
    <w:lvl w:ilvl="0">
      <w:start w:val="1"/>
      <w:numFmt w:val="lowerLetter"/>
      <w:suff w:val="space"/>
      <w:lvlText w:val="%1."/>
      <w:lvlJc w:val="left"/>
      <w:pPr>
        <w:ind w:left="0" w:firstLine="0"/>
      </w:pPr>
    </w:lvl>
  </w:abstractNum>
  <w:abstractNum w:abstractNumId="11">
    <w:nsid w:val="20E12052"/>
    <w:multiLevelType w:val="multilevel"/>
    <w:tmpl w:val="472A6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9D5786"/>
    <w:multiLevelType w:val="multilevel"/>
    <w:tmpl w:val="00A03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14C7F35"/>
    <w:multiLevelType w:val="multilevel"/>
    <w:tmpl w:val="AFDC2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68B7DBD"/>
    <w:multiLevelType w:val="multilevel"/>
    <w:tmpl w:val="1A00E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C4408AF"/>
    <w:multiLevelType w:val="hybridMultilevel"/>
    <w:tmpl w:val="BF525792"/>
    <w:lvl w:ilvl="0" w:tplc="0419000F">
      <w:start w:val="1"/>
      <w:numFmt w:val="decimal"/>
      <w:lvlText w:val="%1."/>
      <w:lvlJc w:val="left"/>
      <w:pPr>
        <w:ind w:left="1202" w:hanging="360"/>
      </w:pPr>
    </w:lvl>
    <w:lvl w:ilvl="1" w:tplc="04190019" w:tentative="1">
      <w:start w:val="1"/>
      <w:numFmt w:val="lowerLetter"/>
      <w:lvlText w:val="%2."/>
      <w:lvlJc w:val="left"/>
      <w:pPr>
        <w:ind w:left="1922" w:hanging="360"/>
      </w:pPr>
    </w:lvl>
    <w:lvl w:ilvl="2" w:tplc="0419001B" w:tentative="1">
      <w:start w:val="1"/>
      <w:numFmt w:val="lowerRoman"/>
      <w:lvlText w:val="%3."/>
      <w:lvlJc w:val="right"/>
      <w:pPr>
        <w:ind w:left="2642" w:hanging="180"/>
      </w:pPr>
    </w:lvl>
    <w:lvl w:ilvl="3" w:tplc="0419000F" w:tentative="1">
      <w:start w:val="1"/>
      <w:numFmt w:val="decimal"/>
      <w:lvlText w:val="%4."/>
      <w:lvlJc w:val="left"/>
      <w:pPr>
        <w:ind w:left="3362" w:hanging="360"/>
      </w:pPr>
    </w:lvl>
    <w:lvl w:ilvl="4" w:tplc="04190019" w:tentative="1">
      <w:start w:val="1"/>
      <w:numFmt w:val="lowerLetter"/>
      <w:lvlText w:val="%5."/>
      <w:lvlJc w:val="left"/>
      <w:pPr>
        <w:ind w:left="4082" w:hanging="360"/>
      </w:pPr>
    </w:lvl>
    <w:lvl w:ilvl="5" w:tplc="0419001B" w:tentative="1">
      <w:start w:val="1"/>
      <w:numFmt w:val="lowerRoman"/>
      <w:lvlText w:val="%6."/>
      <w:lvlJc w:val="right"/>
      <w:pPr>
        <w:ind w:left="4802" w:hanging="180"/>
      </w:pPr>
    </w:lvl>
    <w:lvl w:ilvl="6" w:tplc="0419000F" w:tentative="1">
      <w:start w:val="1"/>
      <w:numFmt w:val="decimal"/>
      <w:lvlText w:val="%7."/>
      <w:lvlJc w:val="left"/>
      <w:pPr>
        <w:ind w:left="5522" w:hanging="360"/>
      </w:pPr>
    </w:lvl>
    <w:lvl w:ilvl="7" w:tplc="04190019" w:tentative="1">
      <w:start w:val="1"/>
      <w:numFmt w:val="lowerLetter"/>
      <w:lvlText w:val="%8."/>
      <w:lvlJc w:val="left"/>
      <w:pPr>
        <w:ind w:left="6242" w:hanging="360"/>
      </w:pPr>
    </w:lvl>
    <w:lvl w:ilvl="8" w:tplc="0419001B" w:tentative="1">
      <w:start w:val="1"/>
      <w:numFmt w:val="lowerRoman"/>
      <w:lvlText w:val="%9."/>
      <w:lvlJc w:val="right"/>
      <w:pPr>
        <w:ind w:left="6962" w:hanging="180"/>
      </w:pPr>
    </w:lvl>
  </w:abstractNum>
  <w:abstractNum w:abstractNumId="16">
    <w:nsid w:val="4F3F7700"/>
    <w:multiLevelType w:val="multilevel"/>
    <w:tmpl w:val="52005730"/>
    <w:lvl w:ilvl="0">
      <w:start w:val="1"/>
      <w:numFmt w:val="decimal"/>
      <w:pStyle w:val="heading1normal"/>
      <w:suff w:val="space"/>
      <w:lvlText w:val="%1."/>
      <w:lvlJc w:val="left"/>
      <w:rPr>
        <w:rFonts w:hint="default"/>
      </w:rPr>
    </w:lvl>
    <w:lvl w:ilvl="1">
      <w:start w:val="1"/>
      <w:numFmt w:val="decimal"/>
      <w:pStyle w:val="heading2normal"/>
      <w:suff w:val="space"/>
      <w:lvlText w:val="%1.%2."/>
      <w:lvlJc w:val="left"/>
      <w:rPr>
        <w:rFonts w:hint="default"/>
      </w:rPr>
    </w:lvl>
    <w:lvl w:ilvl="2">
      <w:start w:val="1"/>
      <w:numFmt w:val="decimal"/>
      <w:pStyle w:val="heading3normal"/>
      <w:suff w:val="space"/>
      <w:lvlText w:val="%1.%2.%3."/>
      <w:lvlJc w:val="left"/>
      <w:rPr>
        <w:rFonts w:hint="default"/>
      </w:rPr>
    </w:lvl>
    <w:lvl w:ilvl="3">
      <w:start w:val="1"/>
      <w:numFmt w:val="decimal"/>
      <w:pStyle w:val="heading4normal"/>
      <w:suff w:val="space"/>
      <w:lvlText w:val="%1.%2.%3.%4."/>
      <w:lvlJc w:val="left"/>
      <w:rPr>
        <w:rFonts w:hint="default"/>
      </w:rPr>
    </w:lvl>
    <w:lvl w:ilvl="4">
      <w:start w:val="1"/>
      <w:numFmt w:val="decimal"/>
      <w:pStyle w:val="heading5normal"/>
      <w:suff w:val="space"/>
      <w:lvlText w:val="%1.%2.%3.%4.%5."/>
      <w:lvlJc w:val="left"/>
      <w:rPr>
        <w:rFonts w:hint="default"/>
      </w:rPr>
    </w:lvl>
    <w:lvl w:ilvl="5">
      <w:start w:val="1"/>
      <w:numFmt w:val="decimal"/>
      <w:pStyle w:val="heading6normal"/>
      <w:suff w:val="space"/>
      <w:lvlText w:val="%1.%2.%3.%4.%5.%6."/>
      <w:lvlJc w:val="left"/>
      <w:rPr>
        <w:rFonts w:hint="default"/>
      </w:rPr>
    </w:lvl>
    <w:lvl w:ilvl="6">
      <w:start w:val="1"/>
      <w:numFmt w:val="decimal"/>
      <w:pStyle w:val="heading7normal"/>
      <w:suff w:val="space"/>
      <w:lvlText w:val="%1.%2.%3.%4.%5.%6.%7."/>
      <w:lvlJc w:val="left"/>
      <w:rPr>
        <w:rFonts w:hint="default"/>
      </w:rPr>
    </w:lvl>
    <w:lvl w:ilvl="7">
      <w:start w:val="1"/>
      <w:numFmt w:val="decimal"/>
      <w:pStyle w:val="heading8normal"/>
      <w:suff w:val="space"/>
      <w:lvlText w:val="%1.%2.%3.%4.%5.%6.%7.%8."/>
      <w:lvlJc w:val="left"/>
      <w:rPr>
        <w:rFonts w:hint="default"/>
      </w:rPr>
    </w:lvl>
    <w:lvl w:ilvl="8">
      <w:start w:val="1"/>
      <w:numFmt w:val="decimal"/>
      <w:pStyle w:val="heading9normal"/>
      <w:suff w:val="space"/>
      <w:lvlText w:val="%1.%2.%3.%4.%5.%6.%7.%8.%9."/>
      <w:lvlJc w:val="left"/>
      <w:rPr>
        <w:rFonts w:hint="default"/>
      </w:rPr>
    </w:lvl>
  </w:abstractNum>
  <w:abstractNum w:abstractNumId="17">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18">
    <w:nsid w:val="5D3E6334"/>
    <w:multiLevelType w:val="hybridMultilevel"/>
    <w:tmpl w:val="2F121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312685B"/>
    <w:multiLevelType w:val="multilevel"/>
    <w:tmpl w:val="8C983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72F5069"/>
    <w:multiLevelType w:val="multilevel"/>
    <w:tmpl w:val="3A369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16"/>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4"/>
    <w:lvlOverride w:ilvl="0">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4"/>
  </w:num>
  <w:num w:numId="37">
    <w:abstractNumId w:val="12"/>
  </w:num>
  <w:num w:numId="38">
    <w:abstractNumId w:val="13"/>
  </w:num>
  <w:num w:numId="39">
    <w:abstractNumId w:val="15"/>
  </w:num>
  <w:num w:numId="40">
    <w:abstractNumId w:val="20"/>
  </w:num>
  <w:num w:numId="41">
    <w:abstractNumId w:val="19"/>
  </w:num>
  <w:num w:numId="42">
    <w:abstractNumId w:val="18"/>
  </w:num>
  <w:num w:numId="43">
    <w:abstractNumId w:val="17"/>
    <w:lvlOverride w:ilvl="0">
      <w:startOverride w:val="1"/>
    </w:lvlOverride>
    <w:lvlOverride w:ilvl="1">
      <w:startOverride w:val="2"/>
    </w:lvlOverride>
  </w:num>
  <w:num w:numId="44">
    <w:abstractNumId w:val="17"/>
    <w:lvlOverride w:ilvl="0">
      <w:startOverride w:val="1"/>
    </w:lvlOverride>
    <w:lvlOverride w:ilvl="1">
      <w:startOverride w:val="6"/>
    </w:lvlOverride>
  </w:num>
  <w:num w:numId="45">
    <w:abstractNumId w:val="17"/>
    <w:lvlOverride w:ilvl="0">
      <w:startOverride w:val="9"/>
    </w:lvlOverride>
    <w:lvlOverride w:ilvl="1">
      <w:startOverride w:val="8"/>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30D"/>
    <w:rsid w:val="00032E8B"/>
    <w:rsid w:val="0007602F"/>
    <w:rsid w:val="00097189"/>
    <w:rsid w:val="000A38C9"/>
    <w:rsid w:val="000C4998"/>
    <w:rsid w:val="000E78A8"/>
    <w:rsid w:val="0016138F"/>
    <w:rsid w:val="001A2F5D"/>
    <w:rsid w:val="001D198A"/>
    <w:rsid w:val="001E3976"/>
    <w:rsid w:val="001E579C"/>
    <w:rsid w:val="002315F1"/>
    <w:rsid w:val="00243768"/>
    <w:rsid w:val="002B4DC4"/>
    <w:rsid w:val="002E3401"/>
    <w:rsid w:val="0032496F"/>
    <w:rsid w:val="00384C83"/>
    <w:rsid w:val="003B1D76"/>
    <w:rsid w:val="003C0276"/>
    <w:rsid w:val="003C1FDA"/>
    <w:rsid w:val="004204F6"/>
    <w:rsid w:val="004472DE"/>
    <w:rsid w:val="00455B69"/>
    <w:rsid w:val="004620DC"/>
    <w:rsid w:val="004723E8"/>
    <w:rsid w:val="004D17B6"/>
    <w:rsid w:val="004E4F29"/>
    <w:rsid w:val="005054AD"/>
    <w:rsid w:val="0054706C"/>
    <w:rsid w:val="00564E9C"/>
    <w:rsid w:val="005A30B0"/>
    <w:rsid w:val="005B777F"/>
    <w:rsid w:val="005E3581"/>
    <w:rsid w:val="005F0029"/>
    <w:rsid w:val="005F33FC"/>
    <w:rsid w:val="005F58A7"/>
    <w:rsid w:val="005F63D9"/>
    <w:rsid w:val="0062208D"/>
    <w:rsid w:val="0066555D"/>
    <w:rsid w:val="00670CB9"/>
    <w:rsid w:val="00681F36"/>
    <w:rsid w:val="006A3088"/>
    <w:rsid w:val="006A772E"/>
    <w:rsid w:val="006F6E2A"/>
    <w:rsid w:val="007729BD"/>
    <w:rsid w:val="00786F77"/>
    <w:rsid w:val="00787A21"/>
    <w:rsid w:val="007962AA"/>
    <w:rsid w:val="007C16AE"/>
    <w:rsid w:val="0082445F"/>
    <w:rsid w:val="008517BA"/>
    <w:rsid w:val="0087063F"/>
    <w:rsid w:val="00881E3A"/>
    <w:rsid w:val="00895E88"/>
    <w:rsid w:val="008C379D"/>
    <w:rsid w:val="008C599F"/>
    <w:rsid w:val="008E5D40"/>
    <w:rsid w:val="00901041"/>
    <w:rsid w:val="00904A6A"/>
    <w:rsid w:val="00935132"/>
    <w:rsid w:val="00940927"/>
    <w:rsid w:val="00945F06"/>
    <w:rsid w:val="00951AEE"/>
    <w:rsid w:val="0096630D"/>
    <w:rsid w:val="00973A9A"/>
    <w:rsid w:val="0098775F"/>
    <w:rsid w:val="00997348"/>
    <w:rsid w:val="009A0418"/>
    <w:rsid w:val="009B6219"/>
    <w:rsid w:val="009D3C1E"/>
    <w:rsid w:val="00A143BB"/>
    <w:rsid w:val="00A570E7"/>
    <w:rsid w:val="00A72BC4"/>
    <w:rsid w:val="00A771B7"/>
    <w:rsid w:val="00A95DD9"/>
    <w:rsid w:val="00AD7E7E"/>
    <w:rsid w:val="00AE0D39"/>
    <w:rsid w:val="00B3782C"/>
    <w:rsid w:val="00B51C53"/>
    <w:rsid w:val="00B65B09"/>
    <w:rsid w:val="00BB2D23"/>
    <w:rsid w:val="00BD025A"/>
    <w:rsid w:val="00BD5E38"/>
    <w:rsid w:val="00C150C1"/>
    <w:rsid w:val="00C37730"/>
    <w:rsid w:val="00C71665"/>
    <w:rsid w:val="00C80DA8"/>
    <w:rsid w:val="00C92D70"/>
    <w:rsid w:val="00CE067D"/>
    <w:rsid w:val="00CF2F8E"/>
    <w:rsid w:val="00D4457D"/>
    <w:rsid w:val="00D600B4"/>
    <w:rsid w:val="00D67C07"/>
    <w:rsid w:val="00DA22E5"/>
    <w:rsid w:val="00DC6C65"/>
    <w:rsid w:val="00DD007E"/>
    <w:rsid w:val="00DD0256"/>
    <w:rsid w:val="00DF3D06"/>
    <w:rsid w:val="00DF5281"/>
    <w:rsid w:val="00E368BD"/>
    <w:rsid w:val="00E61700"/>
    <w:rsid w:val="00E63A56"/>
    <w:rsid w:val="00F546A9"/>
    <w:rsid w:val="00F81CEC"/>
    <w:rsid w:val="00F82893"/>
    <w:rsid w:val="00FB3D9C"/>
    <w:rsid w:val="00FE1F50"/>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39" w:unhideWhenUsed="0" w:qFormat="1"/>
    <w:lsdException w:name="caption" w:semiHidden="0" w:uiPriority="35" w:unhideWhenUsed="0" w:qFormat="1"/>
    <w:lsdException w:name="footnote reference" w:semiHidden="0" w:uiPriority="39"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13305C"/>
    <w:pPr>
      <w:spacing w:before="120" w:after="120" w:line="276" w:lineRule="auto"/>
      <w:ind w:firstLine="482"/>
      <w:jc w:val="both"/>
    </w:pPr>
    <w:rPr>
      <w:sz w:val="22"/>
      <w:szCs w:val="22"/>
    </w:rPr>
  </w:style>
  <w:style w:type="paragraph" w:styleId="1">
    <w:name w:val="heading 1"/>
    <w:basedOn w:val="a"/>
    <w:next w:val="a"/>
    <w:uiPriority w:val="9"/>
    <w:qFormat/>
    <w:rsid w:val="00B32490"/>
    <w:pPr>
      <w:keepNext/>
      <w:keepLines/>
      <w:numPr>
        <w:numId w:val="1"/>
      </w:numPr>
      <w:spacing w:before="240"/>
      <w:ind w:firstLine="0"/>
      <w:jc w:val="center"/>
      <w:outlineLvl w:val="0"/>
    </w:pPr>
    <w:rPr>
      <w:b/>
      <w:bCs/>
      <w:sz w:val="24"/>
      <w:szCs w:val="28"/>
    </w:rPr>
  </w:style>
  <w:style w:type="paragraph" w:styleId="2">
    <w:name w:val="heading 2"/>
    <w:basedOn w:val="a"/>
    <w:next w:val="a"/>
    <w:uiPriority w:val="9"/>
    <w:qFormat/>
    <w:rsid w:val="00FB784E"/>
    <w:pPr>
      <w:numPr>
        <w:ilvl w:val="1"/>
        <w:numId w:val="1"/>
      </w:numPr>
      <w:outlineLvl w:val="1"/>
    </w:pPr>
    <w:rPr>
      <w:bCs/>
      <w:szCs w:val="26"/>
    </w:rPr>
  </w:style>
  <w:style w:type="paragraph" w:styleId="3">
    <w:name w:val="heading 3"/>
    <w:basedOn w:val="a"/>
    <w:next w:val="a"/>
    <w:uiPriority w:val="9"/>
    <w:qFormat/>
    <w:rsid w:val="002C64AF"/>
    <w:pPr>
      <w:numPr>
        <w:ilvl w:val="2"/>
        <w:numId w:val="1"/>
      </w:numPr>
      <w:outlineLvl w:val="2"/>
    </w:pPr>
    <w:rPr>
      <w:bCs/>
    </w:rPr>
  </w:style>
  <w:style w:type="paragraph" w:styleId="4">
    <w:name w:val="heading 4"/>
    <w:basedOn w:val="a"/>
    <w:next w:val="a"/>
    <w:uiPriority w:val="9"/>
    <w:qFormat/>
    <w:rsid w:val="002C64AF"/>
    <w:pPr>
      <w:numPr>
        <w:ilvl w:val="3"/>
        <w:numId w:val="1"/>
      </w:numPr>
      <w:outlineLvl w:val="3"/>
    </w:pPr>
    <w:rPr>
      <w:bCs/>
      <w:iCs/>
    </w:rPr>
  </w:style>
  <w:style w:type="paragraph" w:styleId="5">
    <w:name w:val="heading 5"/>
    <w:basedOn w:val="a"/>
    <w:next w:val="a"/>
    <w:uiPriority w:val="9"/>
    <w:qFormat/>
    <w:rsid w:val="002C64AF"/>
    <w:pPr>
      <w:keepNext/>
      <w:keepLines/>
      <w:numPr>
        <w:ilvl w:val="4"/>
        <w:numId w:val="1"/>
      </w:numPr>
      <w:spacing w:before="200" w:after="0"/>
      <w:outlineLvl w:val="4"/>
    </w:pPr>
  </w:style>
  <w:style w:type="paragraph" w:styleId="6">
    <w:name w:val="heading 6"/>
    <w:basedOn w:val="a"/>
    <w:next w:val="a"/>
    <w:uiPriority w:val="9"/>
    <w:qFormat/>
    <w:rsid w:val="0098229F"/>
    <w:pPr>
      <w:keepNext/>
      <w:keepLines/>
      <w:numPr>
        <w:ilvl w:val="5"/>
        <w:numId w:val="1"/>
      </w:numPr>
      <w:spacing w:before="200" w:after="0"/>
      <w:outlineLvl w:val="5"/>
    </w:pPr>
    <w:rPr>
      <w:i/>
      <w:iCs/>
      <w:color w:val="243F60"/>
    </w:rPr>
  </w:style>
  <w:style w:type="paragraph" w:styleId="7">
    <w:name w:val="heading 7"/>
    <w:basedOn w:val="a"/>
    <w:next w:val="a"/>
    <w:uiPriority w:val="9"/>
    <w:qFormat/>
    <w:rsid w:val="0098229F"/>
    <w:pPr>
      <w:keepNext/>
      <w:keepLines/>
      <w:numPr>
        <w:ilvl w:val="6"/>
        <w:numId w:val="1"/>
      </w:numPr>
      <w:spacing w:before="200" w:after="0"/>
      <w:outlineLvl w:val="6"/>
    </w:pPr>
    <w:rPr>
      <w:i/>
      <w:iCs/>
      <w:color w:val="404040"/>
    </w:rPr>
  </w:style>
  <w:style w:type="paragraph" w:styleId="8">
    <w:name w:val="heading 8"/>
    <w:basedOn w:val="a"/>
    <w:next w:val="a"/>
    <w:uiPriority w:val="9"/>
    <w:qFormat/>
    <w:rsid w:val="0098229F"/>
    <w:pPr>
      <w:keepNext/>
      <w:keepLines/>
      <w:numPr>
        <w:ilvl w:val="7"/>
        <w:numId w:val="1"/>
      </w:numPr>
      <w:spacing w:before="200" w:after="0"/>
      <w:outlineLvl w:val="7"/>
    </w:pPr>
    <w:rPr>
      <w:color w:val="4F81BD"/>
      <w:szCs w:val="20"/>
    </w:rPr>
  </w:style>
  <w:style w:type="paragraph" w:styleId="9">
    <w:name w:val="heading 9"/>
    <w:basedOn w:val="a"/>
    <w:next w:val="a"/>
    <w:uiPriority w:val="9"/>
    <w:qFormat/>
    <w:rsid w:val="0098229F"/>
    <w:pPr>
      <w:keepNext/>
      <w:keepLines/>
      <w:numPr>
        <w:ilvl w:val="8"/>
        <w:numId w:val="1"/>
      </w:numPr>
      <w:spacing w:before="200" w:after="0"/>
      <w:outlineLvl w:val="8"/>
    </w:pPr>
    <w:rPr>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unindented">
    <w:name w:val="Normal unindented"/>
    <w:aliases w:val="Обычный Без отступа"/>
    <w:qFormat/>
    <w:rsid w:val="0013305C"/>
    <w:pPr>
      <w:spacing w:before="120" w:after="120" w:line="276" w:lineRule="auto"/>
      <w:jc w:val="both"/>
    </w:pPr>
    <w:rPr>
      <w:sz w:val="22"/>
      <w:szCs w:val="22"/>
    </w:rPr>
  </w:style>
  <w:style w:type="paragraph" w:customStyle="1" w:styleId="heading1unnumbered">
    <w:name w:val="heading 1 unnumbered"/>
    <w:aliases w:val="Заголовок 1 Ненумерованный"/>
    <w:basedOn w:val="a"/>
    <w:next w:val="a"/>
    <w:uiPriority w:val="9"/>
    <w:qFormat/>
    <w:rsid w:val="00B32490"/>
    <w:pPr>
      <w:keepNext/>
      <w:keepLines/>
      <w:spacing w:before="240"/>
      <w:ind w:firstLine="0"/>
      <w:jc w:val="center"/>
      <w:outlineLvl w:val="0"/>
    </w:pPr>
    <w:rPr>
      <w:b/>
      <w:bCs/>
      <w:sz w:val="24"/>
      <w:szCs w:val="28"/>
    </w:rPr>
  </w:style>
  <w:style w:type="paragraph" w:customStyle="1" w:styleId="heading1normal">
    <w:name w:val="heading 1 normal"/>
    <w:aliases w:val="Заголовок 1 Обычный"/>
    <w:basedOn w:val="a"/>
    <w:next w:val="a"/>
    <w:uiPriority w:val="9"/>
    <w:qFormat/>
    <w:rsid w:val="00B32490"/>
    <w:pPr>
      <w:numPr>
        <w:numId w:val="2"/>
      </w:numPr>
      <w:outlineLvl w:val="0"/>
    </w:pPr>
  </w:style>
  <w:style w:type="paragraph" w:customStyle="1" w:styleId="heading1normalunnumbered">
    <w:name w:val="heading 1 normal unnumbered"/>
    <w:aliases w:val="Заголовок 1 Обычный Ненумерованный"/>
    <w:basedOn w:val="a"/>
    <w:next w:val="a"/>
    <w:link w:val="10"/>
    <w:uiPriority w:val="9"/>
    <w:qFormat/>
    <w:rsid w:val="00B32490"/>
    <w:pPr>
      <w:outlineLvl w:val="0"/>
    </w:pPr>
  </w:style>
  <w:style w:type="paragraph" w:customStyle="1" w:styleId="heading2normal">
    <w:name w:val="heading 2 normal"/>
    <w:aliases w:val="Заголовок 2 Обычный"/>
    <w:basedOn w:val="a"/>
    <w:next w:val="a"/>
    <w:link w:val="20"/>
    <w:uiPriority w:val="9"/>
    <w:qFormat/>
    <w:rsid w:val="00B32490"/>
    <w:pPr>
      <w:numPr>
        <w:ilvl w:val="1"/>
        <w:numId w:val="2"/>
      </w:numPr>
      <w:outlineLvl w:val="1"/>
    </w:pPr>
  </w:style>
  <w:style w:type="paragraph" w:customStyle="1" w:styleId="heading3normal">
    <w:name w:val="heading 3 normal"/>
    <w:aliases w:val="Заголовок 3 Обычный"/>
    <w:basedOn w:val="a"/>
    <w:next w:val="a"/>
    <w:link w:val="30"/>
    <w:uiPriority w:val="9"/>
    <w:qFormat/>
    <w:rsid w:val="00B32490"/>
    <w:pPr>
      <w:numPr>
        <w:ilvl w:val="2"/>
        <w:numId w:val="2"/>
      </w:numPr>
      <w:outlineLvl w:val="2"/>
    </w:pPr>
  </w:style>
  <w:style w:type="paragraph" w:customStyle="1" w:styleId="heading4normal">
    <w:name w:val="heading 4 normal"/>
    <w:aliases w:val="Заголовок 4 Обычный"/>
    <w:basedOn w:val="a"/>
    <w:next w:val="a"/>
    <w:link w:val="40"/>
    <w:uiPriority w:val="9"/>
    <w:qFormat/>
    <w:rsid w:val="00B32490"/>
    <w:pPr>
      <w:numPr>
        <w:ilvl w:val="3"/>
        <w:numId w:val="2"/>
      </w:numPr>
      <w:outlineLvl w:val="3"/>
    </w:pPr>
  </w:style>
  <w:style w:type="paragraph" w:customStyle="1" w:styleId="heading5normal">
    <w:name w:val="heading 5 normal"/>
    <w:aliases w:val="Заголовок 5 Обычный"/>
    <w:basedOn w:val="a"/>
    <w:next w:val="a"/>
    <w:link w:val="50"/>
    <w:uiPriority w:val="9"/>
    <w:qFormat/>
    <w:rsid w:val="00B32490"/>
    <w:pPr>
      <w:numPr>
        <w:ilvl w:val="4"/>
        <w:numId w:val="2"/>
      </w:numPr>
      <w:outlineLvl w:val="4"/>
    </w:pPr>
  </w:style>
  <w:style w:type="paragraph" w:customStyle="1" w:styleId="heading6normal">
    <w:name w:val="heading 6 normal"/>
    <w:aliases w:val="Заголовок 6 Обычный"/>
    <w:basedOn w:val="a"/>
    <w:next w:val="a"/>
    <w:link w:val="60"/>
    <w:uiPriority w:val="9"/>
    <w:qFormat/>
    <w:rsid w:val="00B32490"/>
    <w:pPr>
      <w:numPr>
        <w:ilvl w:val="5"/>
        <w:numId w:val="2"/>
      </w:numPr>
      <w:outlineLvl w:val="5"/>
    </w:pPr>
  </w:style>
  <w:style w:type="paragraph" w:customStyle="1" w:styleId="heading7normal">
    <w:name w:val="heading 7 normal"/>
    <w:aliases w:val="Заголовок 7 Обычный"/>
    <w:basedOn w:val="a"/>
    <w:next w:val="a"/>
    <w:link w:val="70"/>
    <w:uiPriority w:val="9"/>
    <w:qFormat/>
    <w:rsid w:val="00B32490"/>
    <w:pPr>
      <w:numPr>
        <w:ilvl w:val="6"/>
        <w:numId w:val="2"/>
      </w:numPr>
      <w:outlineLvl w:val="6"/>
    </w:pPr>
  </w:style>
  <w:style w:type="paragraph" w:customStyle="1" w:styleId="heading8normal">
    <w:name w:val="heading 8 normal"/>
    <w:aliases w:val="Заголовок 8 Обычный"/>
    <w:basedOn w:val="a"/>
    <w:next w:val="a"/>
    <w:link w:val="80"/>
    <w:uiPriority w:val="9"/>
    <w:qFormat/>
    <w:rsid w:val="00B32490"/>
    <w:pPr>
      <w:numPr>
        <w:ilvl w:val="7"/>
        <w:numId w:val="2"/>
      </w:numPr>
      <w:outlineLvl w:val="7"/>
    </w:pPr>
  </w:style>
  <w:style w:type="paragraph" w:customStyle="1" w:styleId="heading9normal">
    <w:name w:val="heading 9 normal"/>
    <w:aliases w:val="Заголовок 9 Обычный"/>
    <w:basedOn w:val="a"/>
    <w:next w:val="a"/>
    <w:link w:val="90"/>
    <w:uiPriority w:val="9"/>
    <w:qFormat/>
    <w:rsid w:val="00B32490"/>
    <w:pPr>
      <w:numPr>
        <w:ilvl w:val="8"/>
        <w:numId w:val="2"/>
      </w:numPr>
      <w:outlineLvl w:val="8"/>
    </w:pPr>
  </w:style>
  <w:style w:type="character" w:customStyle="1" w:styleId="10">
    <w:name w:val="Заголовок 1 Знак"/>
    <w:basedOn w:val="a0"/>
    <w:link w:val="heading1normalunnumbered"/>
    <w:uiPriority w:val="9"/>
    <w:rsid w:val="00B32490"/>
    <w:rPr>
      <w:rFonts w:ascii="Times New Roman" w:hAnsi="Times New Roman"/>
      <w:b/>
      <w:bCs/>
      <w:sz w:val="24"/>
      <w:szCs w:val="28"/>
      <w:lang w:val="ru-RU"/>
    </w:rPr>
  </w:style>
  <w:style w:type="character" w:customStyle="1" w:styleId="20">
    <w:name w:val="Заголовок 2 Знак"/>
    <w:basedOn w:val="a0"/>
    <w:link w:val="heading2normal"/>
    <w:uiPriority w:val="9"/>
    <w:rsid w:val="00FB784E"/>
    <w:rPr>
      <w:rFonts w:ascii="Times New Roman" w:hAnsi="Times New Roman"/>
      <w:bCs/>
      <w:sz w:val="20"/>
      <w:szCs w:val="26"/>
      <w:lang w:val="ru-RU"/>
    </w:rPr>
  </w:style>
  <w:style w:type="character" w:customStyle="1" w:styleId="30">
    <w:name w:val="Заголовок 3 Знак"/>
    <w:basedOn w:val="a0"/>
    <w:link w:val="heading3normal"/>
    <w:uiPriority w:val="9"/>
    <w:rsid w:val="002C64AF"/>
    <w:rPr>
      <w:rFonts w:ascii="Times New Roman" w:hAnsi="Times New Roman"/>
      <w:bCs/>
      <w:sz w:val="20"/>
      <w:lang w:val="ru-RU"/>
    </w:rPr>
  </w:style>
  <w:style w:type="character" w:customStyle="1" w:styleId="40">
    <w:name w:val="Заголовок 4 Знак"/>
    <w:basedOn w:val="a0"/>
    <w:link w:val="heading4normal"/>
    <w:uiPriority w:val="9"/>
    <w:rsid w:val="002C64AF"/>
    <w:rPr>
      <w:rFonts w:ascii="Times New Roman" w:hAnsi="Times New Roman"/>
      <w:bCs/>
      <w:iCs/>
      <w:sz w:val="20"/>
      <w:lang w:val="ru-RU"/>
    </w:rPr>
  </w:style>
  <w:style w:type="character" w:customStyle="1" w:styleId="50">
    <w:name w:val="Заголовок 5 Знак"/>
    <w:basedOn w:val="a0"/>
    <w:link w:val="heading5normal"/>
    <w:uiPriority w:val="9"/>
    <w:semiHidden/>
    <w:rsid w:val="002C64AF"/>
    <w:rPr>
      <w:sz w:val="20"/>
      <w:lang w:val="ru-RU"/>
    </w:rPr>
  </w:style>
  <w:style w:type="character" w:customStyle="1" w:styleId="60">
    <w:name w:val="Заголовок 6 Знак"/>
    <w:basedOn w:val="a0"/>
    <w:link w:val="heading6normal"/>
    <w:uiPriority w:val="9"/>
    <w:semiHidden/>
    <w:rsid w:val="0098229F"/>
    <w:rPr>
      <w:i/>
      <w:iCs/>
      <w:color w:val="243F60"/>
      <w:sz w:val="20"/>
      <w:lang w:val="ru-RU"/>
    </w:rPr>
  </w:style>
  <w:style w:type="character" w:customStyle="1" w:styleId="70">
    <w:name w:val="Заголовок 7 Знак"/>
    <w:basedOn w:val="a0"/>
    <w:link w:val="heading7normal"/>
    <w:uiPriority w:val="9"/>
    <w:semiHidden/>
    <w:rsid w:val="0098229F"/>
    <w:rPr>
      <w:i/>
      <w:iCs/>
      <w:color w:val="404040"/>
      <w:sz w:val="20"/>
      <w:lang w:val="ru-RU"/>
    </w:rPr>
  </w:style>
  <w:style w:type="character" w:customStyle="1" w:styleId="80">
    <w:name w:val="Заголовок 8 Знак"/>
    <w:basedOn w:val="a0"/>
    <w:link w:val="heading8normal"/>
    <w:uiPriority w:val="9"/>
    <w:semiHidden/>
    <w:rsid w:val="0098229F"/>
    <w:rPr>
      <w:color w:val="4F81BD"/>
      <w:sz w:val="20"/>
      <w:szCs w:val="20"/>
      <w:lang w:val="ru-RU"/>
    </w:rPr>
  </w:style>
  <w:style w:type="character" w:customStyle="1" w:styleId="90">
    <w:name w:val="Заголовок 9 Знак"/>
    <w:basedOn w:val="a0"/>
    <w:link w:val="heading9normal"/>
    <w:uiPriority w:val="9"/>
    <w:semiHidden/>
    <w:rsid w:val="0098229F"/>
    <w:rPr>
      <w:i/>
      <w:iCs/>
      <w:color w:val="404040"/>
      <w:sz w:val="20"/>
      <w:szCs w:val="20"/>
      <w:lang w:val="ru-RU"/>
    </w:rPr>
  </w:style>
  <w:style w:type="paragraph" w:styleId="a3">
    <w:name w:val="caption"/>
    <w:basedOn w:val="a"/>
    <w:next w:val="a"/>
    <w:uiPriority w:val="35"/>
    <w:qFormat/>
    <w:rsid w:val="0098229F"/>
    <w:pPr>
      <w:spacing w:line="240" w:lineRule="auto"/>
    </w:pPr>
    <w:rPr>
      <w:b/>
      <w:bCs/>
      <w:color w:val="4F81BD"/>
      <w:sz w:val="18"/>
      <w:szCs w:val="18"/>
    </w:rPr>
  </w:style>
  <w:style w:type="paragraph" w:styleId="a4">
    <w:name w:val="Title"/>
    <w:aliases w:val="Текст сноски Знак"/>
    <w:basedOn w:val="a"/>
    <w:next w:val="a"/>
    <w:link w:val="a5"/>
    <w:uiPriority w:val="10"/>
    <w:qFormat/>
    <w:rsid w:val="00222923"/>
    <w:pPr>
      <w:keepNext/>
      <w:keepLines/>
      <w:spacing w:after="300" w:line="240" w:lineRule="auto"/>
      <w:ind w:firstLine="0"/>
      <w:contextualSpacing/>
      <w:jc w:val="center"/>
      <w:outlineLvl w:val="0"/>
    </w:pPr>
    <w:rPr>
      <w:b/>
      <w:spacing w:val="5"/>
      <w:kern w:val="28"/>
      <w:sz w:val="28"/>
      <w:szCs w:val="52"/>
    </w:rPr>
  </w:style>
  <w:style w:type="character" w:customStyle="1" w:styleId="a5">
    <w:name w:val="Название Знак"/>
    <w:aliases w:val="Текст сноски Знак Знак"/>
    <w:basedOn w:val="a0"/>
    <w:link w:val="a4"/>
    <w:uiPriority w:val="10"/>
    <w:rsid w:val="00222923"/>
    <w:rPr>
      <w:rFonts w:ascii="Times New Roman" w:hAnsi="Times New Roman"/>
      <w:b/>
      <w:spacing w:val="5"/>
      <w:kern w:val="28"/>
      <w:sz w:val="28"/>
      <w:szCs w:val="52"/>
    </w:rPr>
  </w:style>
  <w:style w:type="paragraph" w:styleId="a6">
    <w:name w:val="Subtitle"/>
    <w:basedOn w:val="a"/>
    <w:next w:val="a"/>
    <w:link w:val="a7"/>
    <w:uiPriority w:val="11"/>
    <w:qFormat/>
    <w:rsid w:val="0098229F"/>
    <w:pPr>
      <w:numPr>
        <w:ilvl w:val="1"/>
      </w:numPr>
      <w:ind w:firstLine="482"/>
    </w:pPr>
    <w:rPr>
      <w:i/>
      <w:iCs/>
      <w:color w:val="4F81BD"/>
      <w:spacing w:val="15"/>
      <w:sz w:val="24"/>
      <w:szCs w:val="24"/>
    </w:rPr>
  </w:style>
  <w:style w:type="character" w:customStyle="1" w:styleId="a7">
    <w:name w:val="Подзаголовок Знак"/>
    <w:basedOn w:val="a0"/>
    <w:link w:val="a6"/>
    <w:uiPriority w:val="11"/>
    <w:rsid w:val="0098229F"/>
    <w:rPr>
      <w:i/>
      <w:iCs/>
      <w:color w:val="4F81BD"/>
      <w:spacing w:val="15"/>
      <w:sz w:val="24"/>
      <w:szCs w:val="24"/>
    </w:rPr>
  </w:style>
  <w:style w:type="character" w:styleId="a8">
    <w:name w:val="Strong"/>
    <w:basedOn w:val="a0"/>
    <w:uiPriority w:val="22"/>
    <w:qFormat/>
    <w:rsid w:val="0098229F"/>
    <w:rPr>
      <w:b/>
      <w:bCs/>
    </w:rPr>
  </w:style>
  <w:style w:type="character" w:styleId="a9">
    <w:name w:val="Emphasis"/>
    <w:basedOn w:val="a0"/>
    <w:uiPriority w:val="20"/>
    <w:qFormat/>
    <w:rsid w:val="0098229F"/>
    <w:rPr>
      <w:i/>
      <w:iCs/>
    </w:rPr>
  </w:style>
  <w:style w:type="paragraph" w:styleId="aa">
    <w:name w:val="No Spacing"/>
    <w:uiPriority w:val="1"/>
    <w:qFormat/>
    <w:rsid w:val="0098229F"/>
    <w:rPr>
      <w:sz w:val="22"/>
      <w:szCs w:val="22"/>
    </w:rPr>
  </w:style>
  <w:style w:type="paragraph" w:styleId="ab">
    <w:name w:val="List Paragraph"/>
    <w:basedOn w:val="a"/>
    <w:uiPriority w:val="34"/>
    <w:qFormat/>
    <w:rsid w:val="0098229F"/>
    <w:pPr>
      <w:contextualSpacing/>
      <w:jc w:val="left"/>
    </w:pPr>
  </w:style>
  <w:style w:type="paragraph" w:styleId="21">
    <w:name w:val="Quote"/>
    <w:basedOn w:val="a"/>
    <w:next w:val="a"/>
    <w:uiPriority w:val="29"/>
    <w:qFormat/>
    <w:rsid w:val="0098229F"/>
    <w:pPr>
      <w:pBdr>
        <w:left w:val="single" w:sz="24" w:space="10" w:color="999999"/>
      </w:pBdr>
      <w:spacing w:after="0"/>
      <w:ind w:left="964" w:firstLine="0"/>
    </w:pPr>
    <w:rPr>
      <w:i/>
      <w:iCs/>
      <w:color w:val="8064A2"/>
    </w:rPr>
  </w:style>
  <w:style w:type="paragraph" w:customStyle="1" w:styleId="DeletedPlaceholder">
    <w:name w:val="DeletedPlaceholder"/>
    <w:aliases w:val="Подстановка"/>
    <w:basedOn w:val="a"/>
    <w:next w:val="a"/>
    <w:link w:val="DeletedPlaceholder0"/>
    <w:uiPriority w:val="29"/>
    <w:qFormat/>
    <w:rsid w:val="00EB0599"/>
    <w:pPr>
      <w:pBdr>
        <w:left w:val="single" w:sz="24" w:space="10" w:color="999999"/>
      </w:pBdr>
      <w:spacing w:after="0"/>
      <w:ind w:left="964" w:firstLine="0"/>
    </w:pPr>
    <w:rPr>
      <w:i/>
      <w:iCs/>
      <w:color w:val="FF3F1F"/>
    </w:rPr>
  </w:style>
  <w:style w:type="character" w:customStyle="1" w:styleId="DeletedPlaceholder0">
    <w:name w:val="DeletedPlaceholder Знак"/>
    <w:basedOn w:val="a0"/>
    <w:link w:val="DeletedPlaceholder"/>
    <w:uiPriority w:val="29"/>
    <w:rsid w:val="00EB0599"/>
    <w:rPr>
      <w:rFonts w:ascii="Times New Roman" w:hAnsi="Times New Roman"/>
      <w:i/>
      <w:iCs/>
      <w:color w:val="FF3F1F"/>
    </w:rPr>
  </w:style>
  <w:style w:type="paragraph" w:customStyle="1" w:styleId="Warning">
    <w:name w:val="Warning"/>
    <w:aliases w:val="Предупреждение"/>
    <w:basedOn w:val="a"/>
    <w:next w:val="a"/>
    <w:link w:val="22"/>
    <w:uiPriority w:val="29"/>
    <w:qFormat/>
    <w:rsid w:val="0098229F"/>
    <w:pPr>
      <w:pBdr>
        <w:left w:val="single" w:sz="24" w:space="10" w:color="999999"/>
      </w:pBdr>
      <w:spacing w:after="0"/>
      <w:ind w:left="964" w:firstLine="0"/>
    </w:pPr>
    <w:rPr>
      <w:i/>
      <w:iCs/>
      <w:color w:val="E36C0A"/>
    </w:rPr>
  </w:style>
  <w:style w:type="paragraph" w:customStyle="1" w:styleId="QuoteMargin">
    <w:name w:val="QuoteMargin"/>
    <w:aliases w:val="Предупреждение Отступ"/>
    <w:qFormat/>
    <w:rsid w:val="0013305C"/>
    <w:pPr>
      <w:spacing w:before="120" w:line="276" w:lineRule="auto"/>
      <w:ind w:firstLine="482"/>
      <w:jc w:val="both"/>
    </w:pPr>
    <w:rPr>
      <w:sz w:val="22"/>
      <w:szCs w:val="22"/>
    </w:rPr>
  </w:style>
  <w:style w:type="character" w:customStyle="1" w:styleId="22">
    <w:name w:val="Цитата 2 Знак"/>
    <w:basedOn w:val="a0"/>
    <w:link w:val="Warning"/>
    <w:uiPriority w:val="29"/>
    <w:rsid w:val="0098229F"/>
    <w:rPr>
      <w:i/>
      <w:iCs/>
      <w:color w:val="000000"/>
    </w:rPr>
  </w:style>
  <w:style w:type="paragraph" w:styleId="ac">
    <w:name w:val="Intense Quote"/>
    <w:basedOn w:val="a"/>
    <w:next w:val="a"/>
    <w:link w:val="ad"/>
    <w:uiPriority w:val="30"/>
    <w:qFormat/>
    <w:rsid w:val="0098229F"/>
    <w:pPr>
      <w:pBdr>
        <w:bottom w:val="single" w:sz="4" w:space="4" w:color="4F81BD"/>
      </w:pBdr>
      <w:spacing w:before="200" w:after="0"/>
      <w:ind w:left="936" w:right="936"/>
    </w:pPr>
    <w:rPr>
      <w:b/>
      <w:bCs/>
      <w:i/>
      <w:iCs/>
      <w:color w:val="4F81BD"/>
    </w:rPr>
  </w:style>
  <w:style w:type="character" w:customStyle="1" w:styleId="ad">
    <w:name w:val="Выделенная цитата Знак"/>
    <w:basedOn w:val="a0"/>
    <w:link w:val="ac"/>
    <w:uiPriority w:val="30"/>
    <w:rsid w:val="0098229F"/>
    <w:rPr>
      <w:b/>
      <w:bCs/>
      <w:i/>
      <w:iCs/>
      <w:color w:val="4F81BD"/>
    </w:rPr>
  </w:style>
  <w:style w:type="character" w:styleId="ae">
    <w:name w:val="Subtle Emphasis"/>
    <w:basedOn w:val="a0"/>
    <w:uiPriority w:val="19"/>
    <w:qFormat/>
    <w:rsid w:val="0098229F"/>
    <w:rPr>
      <w:i/>
      <w:iCs/>
      <w:color w:val="808080"/>
    </w:rPr>
  </w:style>
  <w:style w:type="character" w:styleId="af">
    <w:name w:val="Intense Emphasis"/>
    <w:basedOn w:val="a0"/>
    <w:uiPriority w:val="21"/>
    <w:qFormat/>
    <w:rsid w:val="0098229F"/>
    <w:rPr>
      <w:b/>
      <w:bCs/>
      <w:i/>
      <w:iCs/>
      <w:color w:val="4F81BD"/>
    </w:rPr>
  </w:style>
  <w:style w:type="character" w:styleId="af0">
    <w:name w:val="Subtle Reference"/>
    <w:basedOn w:val="a0"/>
    <w:uiPriority w:val="31"/>
    <w:qFormat/>
    <w:rsid w:val="0098229F"/>
    <w:rPr>
      <w:smallCaps/>
      <w:color w:val="C0504D"/>
      <w:u w:val="single"/>
    </w:rPr>
  </w:style>
  <w:style w:type="character" w:styleId="af1">
    <w:name w:val="Intense Reference"/>
    <w:basedOn w:val="a0"/>
    <w:uiPriority w:val="32"/>
    <w:qFormat/>
    <w:rsid w:val="0098229F"/>
    <w:rPr>
      <w:b/>
      <w:bCs/>
      <w:smallCaps/>
      <w:color w:val="C0504D"/>
      <w:spacing w:val="5"/>
      <w:u w:val="single"/>
    </w:rPr>
  </w:style>
  <w:style w:type="character" w:styleId="af2">
    <w:name w:val="Book Title"/>
    <w:basedOn w:val="a0"/>
    <w:uiPriority w:val="33"/>
    <w:qFormat/>
    <w:rsid w:val="0098229F"/>
    <w:rPr>
      <w:b/>
      <w:bCs/>
      <w:smallCaps/>
      <w:spacing w:val="5"/>
    </w:rPr>
  </w:style>
  <w:style w:type="paragraph" w:styleId="af3">
    <w:name w:val="TOC Heading"/>
    <w:basedOn w:val="1"/>
    <w:next w:val="a"/>
    <w:uiPriority w:val="39"/>
    <w:qFormat/>
    <w:rsid w:val="0098229F"/>
    <w:pPr>
      <w:outlineLvl w:val="9"/>
    </w:pPr>
  </w:style>
  <w:style w:type="paragraph" w:styleId="af4">
    <w:name w:val="Document Map"/>
    <w:basedOn w:val="a"/>
    <w:link w:val="af5"/>
    <w:uiPriority w:val="99"/>
    <w:semiHidden/>
    <w:unhideWhenUsed/>
    <w:rsid w:val="00222923"/>
    <w:pPr>
      <w:spacing w:after="0" w:line="240" w:lineRule="auto"/>
    </w:pPr>
    <w:rPr>
      <w:rFonts w:ascii="Tahoma" w:hAnsi="Tahoma" w:cs="Tahoma"/>
      <w:sz w:val="16"/>
      <w:szCs w:val="16"/>
    </w:rPr>
  </w:style>
  <w:style w:type="character" w:customStyle="1" w:styleId="af5">
    <w:name w:val="Схема документа Знак"/>
    <w:basedOn w:val="a0"/>
    <w:link w:val="af4"/>
    <w:uiPriority w:val="99"/>
    <w:semiHidden/>
    <w:rsid w:val="00222923"/>
    <w:rPr>
      <w:rFonts w:ascii="Tahoma" w:hAnsi="Tahoma" w:cs="Tahoma"/>
      <w:sz w:val="16"/>
      <w:szCs w:val="16"/>
    </w:rPr>
  </w:style>
  <w:style w:type="paragraph" w:styleId="af6">
    <w:name w:val="header"/>
    <w:basedOn w:val="a"/>
    <w:link w:val="af7"/>
    <w:uiPriority w:val="99"/>
    <w:unhideWhenUsed/>
    <w:rsid w:val="00256A2F"/>
    <w:pPr>
      <w:tabs>
        <w:tab w:val="center" w:pos="4677"/>
        <w:tab w:val="right" w:pos="9355"/>
      </w:tabs>
      <w:spacing w:before="0" w:after="0" w:line="240" w:lineRule="auto"/>
      <w:jc w:val="center"/>
    </w:pPr>
    <w:rPr>
      <w:sz w:val="16"/>
      <w:szCs w:val="20"/>
    </w:rPr>
  </w:style>
  <w:style w:type="character" w:customStyle="1" w:styleId="af7">
    <w:name w:val="Верхний колонтитул Знак"/>
    <w:basedOn w:val="a0"/>
    <w:link w:val="af6"/>
    <w:uiPriority w:val="99"/>
    <w:rsid w:val="00256A2F"/>
    <w:rPr>
      <w:rFonts w:ascii="Times New Roman" w:hAnsi="Times New Roman"/>
      <w:sz w:val="16"/>
      <w:lang w:val="ru-RU"/>
    </w:rPr>
  </w:style>
  <w:style w:type="paragraph" w:styleId="af8">
    <w:name w:val="footer"/>
    <w:basedOn w:val="a"/>
    <w:link w:val="af9"/>
    <w:uiPriority w:val="99"/>
    <w:unhideWhenUsed/>
    <w:rsid w:val="00256A2F"/>
    <w:pPr>
      <w:tabs>
        <w:tab w:val="center" w:pos="4677"/>
        <w:tab w:val="right" w:pos="9355"/>
      </w:tabs>
      <w:spacing w:before="0" w:after="0" w:line="240" w:lineRule="auto"/>
      <w:jc w:val="center"/>
    </w:pPr>
    <w:rPr>
      <w:sz w:val="16"/>
      <w:szCs w:val="20"/>
    </w:rPr>
  </w:style>
  <w:style w:type="character" w:customStyle="1" w:styleId="af9">
    <w:name w:val="Нижний колонтитул Знак"/>
    <w:basedOn w:val="a0"/>
    <w:link w:val="af8"/>
    <w:uiPriority w:val="99"/>
    <w:rsid w:val="00256A2F"/>
    <w:rPr>
      <w:rFonts w:ascii="Times New Roman" w:hAnsi="Times New Roman"/>
      <w:sz w:val="16"/>
      <w:lang w:val="ru-RU"/>
    </w:rPr>
  </w:style>
  <w:style w:type="character" w:styleId="afa">
    <w:name w:val="footnote reference"/>
    <w:basedOn w:val="a0"/>
    <w:rsid w:val="00F06394"/>
    <w:rPr>
      <w:vertAlign w:val="superscript"/>
    </w:rPr>
  </w:style>
  <w:style w:type="paragraph" w:styleId="afb">
    <w:name w:val="footnote text"/>
    <w:basedOn w:val="a"/>
    <w:rsid w:val="00F06394"/>
    <w:pPr>
      <w:spacing w:line="216" w:lineRule="auto"/>
    </w:pPr>
    <w:rPr>
      <w:sz w:val="20"/>
      <w:szCs w:val="20"/>
    </w:rPr>
  </w:style>
  <w:style w:type="paragraph" w:customStyle="1" w:styleId="footnotetextunindented">
    <w:name w:val="footnote text unindented"/>
    <w:aliases w:val="Текст сноски Без отступа"/>
    <w:basedOn w:val="Normalunindented"/>
    <w:rsid w:val="00F06394"/>
    <w:pPr>
      <w:spacing w:line="216" w:lineRule="auto"/>
    </w:pPr>
    <w:rPr>
      <w:sz w:val="20"/>
      <w:szCs w:val="20"/>
    </w:rPr>
  </w:style>
  <w:style w:type="paragraph" w:customStyle="1" w:styleId="listfootnotetext">
    <w:name w:val="list footnote text"/>
    <w:aliases w:val="Текст сноски Абзац списка"/>
    <w:basedOn w:val="ab"/>
    <w:rsid w:val="00F06394"/>
    <w:pPr>
      <w:spacing w:line="216" w:lineRule="auto"/>
    </w:pPr>
    <w:rPr>
      <w:sz w:val="20"/>
      <w:szCs w:val="20"/>
    </w:rPr>
  </w:style>
  <w:style w:type="character" w:styleId="afc">
    <w:name w:val="Hyperlink"/>
    <w:unhideWhenUsed/>
    <w:rPr>
      <w:color w:val="0000FF"/>
      <w:u w:val="single"/>
    </w:rPr>
  </w:style>
  <w:style w:type="paragraph" w:customStyle="1" w:styleId="ConsPlusNormal">
    <w:name w:val="ConsPlusNormal"/>
    <w:rsid w:val="00FB3D9C"/>
    <w:pPr>
      <w:widowControl w:val="0"/>
      <w:autoSpaceDE w:val="0"/>
      <w:autoSpaceDN w:val="0"/>
    </w:pPr>
    <w:rPr>
      <w:rFonts w:ascii="Calibri" w:hAnsi="Calibri" w:cs="Calibri"/>
      <w:sz w:val="22"/>
    </w:rPr>
  </w:style>
  <w:style w:type="paragraph" w:styleId="afd">
    <w:name w:val="Balloon Text"/>
    <w:basedOn w:val="a"/>
    <w:link w:val="afe"/>
    <w:uiPriority w:val="99"/>
    <w:semiHidden/>
    <w:unhideWhenUsed/>
    <w:rsid w:val="00FB3D9C"/>
    <w:pPr>
      <w:spacing w:before="0" w:after="0" w:line="240" w:lineRule="auto"/>
    </w:pPr>
    <w:rPr>
      <w:rFonts w:ascii="Tahoma" w:hAnsi="Tahoma" w:cs="Tahoma"/>
      <w:sz w:val="16"/>
      <w:szCs w:val="16"/>
    </w:rPr>
  </w:style>
  <w:style w:type="character" w:customStyle="1" w:styleId="afe">
    <w:name w:val="Текст выноски Знак"/>
    <w:basedOn w:val="a0"/>
    <w:link w:val="afd"/>
    <w:uiPriority w:val="99"/>
    <w:semiHidden/>
    <w:rsid w:val="00FB3D9C"/>
    <w:rPr>
      <w:rFonts w:ascii="Tahoma" w:hAnsi="Tahoma" w:cs="Tahoma"/>
      <w:sz w:val="16"/>
      <w:szCs w:val="16"/>
    </w:rPr>
  </w:style>
  <w:style w:type="paragraph" w:styleId="aff">
    <w:name w:val="Normal (Web)"/>
    <w:basedOn w:val="a"/>
    <w:uiPriority w:val="99"/>
    <w:unhideWhenUsed/>
    <w:rsid w:val="000A38C9"/>
    <w:pPr>
      <w:spacing w:before="100" w:beforeAutospacing="1" w:after="100" w:afterAutospacing="1" w:line="240" w:lineRule="auto"/>
      <w:ind w:firstLine="0"/>
      <w:jc w:val="left"/>
    </w:pPr>
    <w:rPr>
      <w:sz w:val="24"/>
      <w:szCs w:val="24"/>
    </w:rPr>
  </w:style>
  <w:style w:type="character" w:customStyle="1" w:styleId="fill">
    <w:name w:val="fill"/>
    <w:basedOn w:val="a0"/>
    <w:rsid w:val="000A38C9"/>
  </w:style>
  <w:style w:type="character" w:styleId="aff0">
    <w:name w:val="FollowedHyperlink"/>
    <w:basedOn w:val="a0"/>
    <w:uiPriority w:val="99"/>
    <w:semiHidden/>
    <w:unhideWhenUsed/>
    <w:rsid w:val="00945F06"/>
    <w:rPr>
      <w:color w:val="800080" w:themeColor="followedHyperlink"/>
      <w:u w:val="single"/>
    </w:rPr>
  </w:style>
  <w:style w:type="paragraph" w:customStyle="1" w:styleId="Standard">
    <w:name w:val="Standard"/>
    <w:rsid w:val="0062208D"/>
    <w:pPr>
      <w:suppressAutoHyphens/>
      <w:autoSpaceDN w:val="0"/>
      <w:textAlignment w:val="baseline"/>
    </w:pPr>
    <w:rPr>
      <w:rFonts w:eastAsia="Calibri"/>
      <w:kern w:val="3"/>
      <w:sz w:val="24"/>
      <w:szCs w:val="24"/>
    </w:rPr>
  </w:style>
  <w:style w:type="table" w:styleId="aff1">
    <w:name w:val="Table Grid"/>
    <w:basedOn w:val="a1"/>
    <w:uiPriority w:val="59"/>
    <w:rsid w:val="00E368B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39" w:unhideWhenUsed="0" w:qFormat="1"/>
    <w:lsdException w:name="caption" w:semiHidden="0" w:uiPriority="35" w:unhideWhenUsed="0" w:qFormat="1"/>
    <w:lsdException w:name="footnote reference" w:semiHidden="0" w:uiPriority="39"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13305C"/>
    <w:pPr>
      <w:spacing w:before="120" w:after="120" w:line="276" w:lineRule="auto"/>
      <w:ind w:firstLine="482"/>
      <w:jc w:val="both"/>
    </w:pPr>
    <w:rPr>
      <w:sz w:val="22"/>
      <w:szCs w:val="22"/>
    </w:rPr>
  </w:style>
  <w:style w:type="paragraph" w:styleId="1">
    <w:name w:val="heading 1"/>
    <w:basedOn w:val="a"/>
    <w:next w:val="a"/>
    <w:uiPriority w:val="9"/>
    <w:qFormat/>
    <w:rsid w:val="00B32490"/>
    <w:pPr>
      <w:keepNext/>
      <w:keepLines/>
      <w:numPr>
        <w:numId w:val="1"/>
      </w:numPr>
      <w:spacing w:before="240"/>
      <w:ind w:firstLine="0"/>
      <w:jc w:val="center"/>
      <w:outlineLvl w:val="0"/>
    </w:pPr>
    <w:rPr>
      <w:b/>
      <w:bCs/>
      <w:sz w:val="24"/>
      <w:szCs w:val="28"/>
    </w:rPr>
  </w:style>
  <w:style w:type="paragraph" w:styleId="2">
    <w:name w:val="heading 2"/>
    <w:basedOn w:val="a"/>
    <w:next w:val="a"/>
    <w:uiPriority w:val="9"/>
    <w:qFormat/>
    <w:rsid w:val="00FB784E"/>
    <w:pPr>
      <w:numPr>
        <w:ilvl w:val="1"/>
        <w:numId w:val="1"/>
      </w:numPr>
      <w:outlineLvl w:val="1"/>
    </w:pPr>
    <w:rPr>
      <w:bCs/>
      <w:szCs w:val="26"/>
    </w:rPr>
  </w:style>
  <w:style w:type="paragraph" w:styleId="3">
    <w:name w:val="heading 3"/>
    <w:basedOn w:val="a"/>
    <w:next w:val="a"/>
    <w:uiPriority w:val="9"/>
    <w:qFormat/>
    <w:rsid w:val="002C64AF"/>
    <w:pPr>
      <w:numPr>
        <w:ilvl w:val="2"/>
        <w:numId w:val="1"/>
      </w:numPr>
      <w:outlineLvl w:val="2"/>
    </w:pPr>
    <w:rPr>
      <w:bCs/>
    </w:rPr>
  </w:style>
  <w:style w:type="paragraph" w:styleId="4">
    <w:name w:val="heading 4"/>
    <w:basedOn w:val="a"/>
    <w:next w:val="a"/>
    <w:uiPriority w:val="9"/>
    <w:qFormat/>
    <w:rsid w:val="002C64AF"/>
    <w:pPr>
      <w:numPr>
        <w:ilvl w:val="3"/>
        <w:numId w:val="1"/>
      </w:numPr>
      <w:outlineLvl w:val="3"/>
    </w:pPr>
    <w:rPr>
      <w:bCs/>
      <w:iCs/>
    </w:rPr>
  </w:style>
  <w:style w:type="paragraph" w:styleId="5">
    <w:name w:val="heading 5"/>
    <w:basedOn w:val="a"/>
    <w:next w:val="a"/>
    <w:uiPriority w:val="9"/>
    <w:qFormat/>
    <w:rsid w:val="002C64AF"/>
    <w:pPr>
      <w:keepNext/>
      <w:keepLines/>
      <w:numPr>
        <w:ilvl w:val="4"/>
        <w:numId w:val="1"/>
      </w:numPr>
      <w:spacing w:before="200" w:after="0"/>
      <w:outlineLvl w:val="4"/>
    </w:pPr>
  </w:style>
  <w:style w:type="paragraph" w:styleId="6">
    <w:name w:val="heading 6"/>
    <w:basedOn w:val="a"/>
    <w:next w:val="a"/>
    <w:uiPriority w:val="9"/>
    <w:qFormat/>
    <w:rsid w:val="0098229F"/>
    <w:pPr>
      <w:keepNext/>
      <w:keepLines/>
      <w:numPr>
        <w:ilvl w:val="5"/>
        <w:numId w:val="1"/>
      </w:numPr>
      <w:spacing w:before="200" w:after="0"/>
      <w:outlineLvl w:val="5"/>
    </w:pPr>
    <w:rPr>
      <w:i/>
      <w:iCs/>
      <w:color w:val="243F60"/>
    </w:rPr>
  </w:style>
  <w:style w:type="paragraph" w:styleId="7">
    <w:name w:val="heading 7"/>
    <w:basedOn w:val="a"/>
    <w:next w:val="a"/>
    <w:uiPriority w:val="9"/>
    <w:qFormat/>
    <w:rsid w:val="0098229F"/>
    <w:pPr>
      <w:keepNext/>
      <w:keepLines/>
      <w:numPr>
        <w:ilvl w:val="6"/>
        <w:numId w:val="1"/>
      </w:numPr>
      <w:spacing w:before="200" w:after="0"/>
      <w:outlineLvl w:val="6"/>
    </w:pPr>
    <w:rPr>
      <w:i/>
      <w:iCs/>
      <w:color w:val="404040"/>
    </w:rPr>
  </w:style>
  <w:style w:type="paragraph" w:styleId="8">
    <w:name w:val="heading 8"/>
    <w:basedOn w:val="a"/>
    <w:next w:val="a"/>
    <w:uiPriority w:val="9"/>
    <w:qFormat/>
    <w:rsid w:val="0098229F"/>
    <w:pPr>
      <w:keepNext/>
      <w:keepLines/>
      <w:numPr>
        <w:ilvl w:val="7"/>
        <w:numId w:val="1"/>
      </w:numPr>
      <w:spacing w:before="200" w:after="0"/>
      <w:outlineLvl w:val="7"/>
    </w:pPr>
    <w:rPr>
      <w:color w:val="4F81BD"/>
      <w:szCs w:val="20"/>
    </w:rPr>
  </w:style>
  <w:style w:type="paragraph" w:styleId="9">
    <w:name w:val="heading 9"/>
    <w:basedOn w:val="a"/>
    <w:next w:val="a"/>
    <w:uiPriority w:val="9"/>
    <w:qFormat/>
    <w:rsid w:val="0098229F"/>
    <w:pPr>
      <w:keepNext/>
      <w:keepLines/>
      <w:numPr>
        <w:ilvl w:val="8"/>
        <w:numId w:val="1"/>
      </w:numPr>
      <w:spacing w:before="200" w:after="0"/>
      <w:outlineLvl w:val="8"/>
    </w:pPr>
    <w:rPr>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unindented">
    <w:name w:val="Normal unindented"/>
    <w:aliases w:val="Обычный Без отступа"/>
    <w:qFormat/>
    <w:rsid w:val="0013305C"/>
    <w:pPr>
      <w:spacing w:before="120" w:after="120" w:line="276" w:lineRule="auto"/>
      <w:jc w:val="both"/>
    </w:pPr>
    <w:rPr>
      <w:sz w:val="22"/>
      <w:szCs w:val="22"/>
    </w:rPr>
  </w:style>
  <w:style w:type="paragraph" w:customStyle="1" w:styleId="heading1unnumbered">
    <w:name w:val="heading 1 unnumbered"/>
    <w:aliases w:val="Заголовок 1 Ненумерованный"/>
    <w:basedOn w:val="a"/>
    <w:next w:val="a"/>
    <w:uiPriority w:val="9"/>
    <w:qFormat/>
    <w:rsid w:val="00B32490"/>
    <w:pPr>
      <w:keepNext/>
      <w:keepLines/>
      <w:spacing w:before="240"/>
      <w:ind w:firstLine="0"/>
      <w:jc w:val="center"/>
      <w:outlineLvl w:val="0"/>
    </w:pPr>
    <w:rPr>
      <w:b/>
      <w:bCs/>
      <w:sz w:val="24"/>
      <w:szCs w:val="28"/>
    </w:rPr>
  </w:style>
  <w:style w:type="paragraph" w:customStyle="1" w:styleId="heading1normal">
    <w:name w:val="heading 1 normal"/>
    <w:aliases w:val="Заголовок 1 Обычный"/>
    <w:basedOn w:val="a"/>
    <w:next w:val="a"/>
    <w:uiPriority w:val="9"/>
    <w:qFormat/>
    <w:rsid w:val="00B32490"/>
    <w:pPr>
      <w:numPr>
        <w:numId w:val="2"/>
      </w:numPr>
      <w:outlineLvl w:val="0"/>
    </w:pPr>
  </w:style>
  <w:style w:type="paragraph" w:customStyle="1" w:styleId="heading1normalunnumbered">
    <w:name w:val="heading 1 normal unnumbered"/>
    <w:aliases w:val="Заголовок 1 Обычный Ненумерованный"/>
    <w:basedOn w:val="a"/>
    <w:next w:val="a"/>
    <w:link w:val="10"/>
    <w:uiPriority w:val="9"/>
    <w:qFormat/>
    <w:rsid w:val="00B32490"/>
    <w:pPr>
      <w:outlineLvl w:val="0"/>
    </w:pPr>
  </w:style>
  <w:style w:type="paragraph" w:customStyle="1" w:styleId="heading2normal">
    <w:name w:val="heading 2 normal"/>
    <w:aliases w:val="Заголовок 2 Обычный"/>
    <w:basedOn w:val="a"/>
    <w:next w:val="a"/>
    <w:link w:val="20"/>
    <w:uiPriority w:val="9"/>
    <w:qFormat/>
    <w:rsid w:val="00B32490"/>
    <w:pPr>
      <w:numPr>
        <w:ilvl w:val="1"/>
        <w:numId w:val="2"/>
      </w:numPr>
      <w:outlineLvl w:val="1"/>
    </w:pPr>
  </w:style>
  <w:style w:type="paragraph" w:customStyle="1" w:styleId="heading3normal">
    <w:name w:val="heading 3 normal"/>
    <w:aliases w:val="Заголовок 3 Обычный"/>
    <w:basedOn w:val="a"/>
    <w:next w:val="a"/>
    <w:link w:val="30"/>
    <w:uiPriority w:val="9"/>
    <w:qFormat/>
    <w:rsid w:val="00B32490"/>
    <w:pPr>
      <w:numPr>
        <w:ilvl w:val="2"/>
        <w:numId w:val="2"/>
      </w:numPr>
      <w:outlineLvl w:val="2"/>
    </w:pPr>
  </w:style>
  <w:style w:type="paragraph" w:customStyle="1" w:styleId="heading4normal">
    <w:name w:val="heading 4 normal"/>
    <w:aliases w:val="Заголовок 4 Обычный"/>
    <w:basedOn w:val="a"/>
    <w:next w:val="a"/>
    <w:link w:val="40"/>
    <w:uiPriority w:val="9"/>
    <w:qFormat/>
    <w:rsid w:val="00B32490"/>
    <w:pPr>
      <w:numPr>
        <w:ilvl w:val="3"/>
        <w:numId w:val="2"/>
      </w:numPr>
      <w:outlineLvl w:val="3"/>
    </w:pPr>
  </w:style>
  <w:style w:type="paragraph" w:customStyle="1" w:styleId="heading5normal">
    <w:name w:val="heading 5 normal"/>
    <w:aliases w:val="Заголовок 5 Обычный"/>
    <w:basedOn w:val="a"/>
    <w:next w:val="a"/>
    <w:link w:val="50"/>
    <w:uiPriority w:val="9"/>
    <w:qFormat/>
    <w:rsid w:val="00B32490"/>
    <w:pPr>
      <w:numPr>
        <w:ilvl w:val="4"/>
        <w:numId w:val="2"/>
      </w:numPr>
      <w:outlineLvl w:val="4"/>
    </w:pPr>
  </w:style>
  <w:style w:type="paragraph" w:customStyle="1" w:styleId="heading6normal">
    <w:name w:val="heading 6 normal"/>
    <w:aliases w:val="Заголовок 6 Обычный"/>
    <w:basedOn w:val="a"/>
    <w:next w:val="a"/>
    <w:link w:val="60"/>
    <w:uiPriority w:val="9"/>
    <w:qFormat/>
    <w:rsid w:val="00B32490"/>
    <w:pPr>
      <w:numPr>
        <w:ilvl w:val="5"/>
        <w:numId w:val="2"/>
      </w:numPr>
      <w:outlineLvl w:val="5"/>
    </w:pPr>
  </w:style>
  <w:style w:type="paragraph" w:customStyle="1" w:styleId="heading7normal">
    <w:name w:val="heading 7 normal"/>
    <w:aliases w:val="Заголовок 7 Обычный"/>
    <w:basedOn w:val="a"/>
    <w:next w:val="a"/>
    <w:link w:val="70"/>
    <w:uiPriority w:val="9"/>
    <w:qFormat/>
    <w:rsid w:val="00B32490"/>
    <w:pPr>
      <w:numPr>
        <w:ilvl w:val="6"/>
        <w:numId w:val="2"/>
      </w:numPr>
      <w:outlineLvl w:val="6"/>
    </w:pPr>
  </w:style>
  <w:style w:type="paragraph" w:customStyle="1" w:styleId="heading8normal">
    <w:name w:val="heading 8 normal"/>
    <w:aliases w:val="Заголовок 8 Обычный"/>
    <w:basedOn w:val="a"/>
    <w:next w:val="a"/>
    <w:link w:val="80"/>
    <w:uiPriority w:val="9"/>
    <w:qFormat/>
    <w:rsid w:val="00B32490"/>
    <w:pPr>
      <w:numPr>
        <w:ilvl w:val="7"/>
        <w:numId w:val="2"/>
      </w:numPr>
      <w:outlineLvl w:val="7"/>
    </w:pPr>
  </w:style>
  <w:style w:type="paragraph" w:customStyle="1" w:styleId="heading9normal">
    <w:name w:val="heading 9 normal"/>
    <w:aliases w:val="Заголовок 9 Обычный"/>
    <w:basedOn w:val="a"/>
    <w:next w:val="a"/>
    <w:link w:val="90"/>
    <w:uiPriority w:val="9"/>
    <w:qFormat/>
    <w:rsid w:val="00B32490"/>
    <w:pPr>
      <w:numPr>
        <w:ilvl w:val="8"/>
        <w:numId w:val="2"/>
      </w:numPr>
      <w:outlineLvl w:val="8"/>
    </w:pPr>
  </w:style>
  <w:style w:type="character" w:customStyle="1" w:styleId="10">
    <w:name w:val="Заголовок 1 Знак"/>
    <w:basedOn w:val="a0"/>
    <w:link w:val="heading1normalunnumbered"/>
    <w:uiPriority w:val="9"/>
    <w:rsid w:val="00B32490"/>
    <w:rPr>
      <w:rFonts w:ascii="Times New Roman" w:hAnsi="Times New Roman"/>
      <w:b/>
      <w:bCs/>
      <w:sz w:val="24"/>
      <w:szCs w:val="28"/>
      <w:lang w:val="ru-RU"/>
    </w:rPr>
  </w:style>
  <w:style w:type="character" w:customStyle="1" w:styleId="20">
    <w:name w:val="Заголовок 2 Знак"/>
    <w:basedOn w:val="a0"/>
    <w:link w:val="heading2normal"/>
    <w:uiPriority w:val="9"/>
    <w:rsid w:val="00FB784E"/>
    <w:rPr>
      <w:rFonts w:ascii="Times New Roman" w:hAnsi="Times New Roman"/>
      <w:bCs/>
      <w:sz w:val="20"/>
      <w:szCs w:val="26"/>
      <w:lang w:val="ru-RU"/>
    </w:rPr>
  </w:style>
  <w:style w:type="character" w:customStyle="1" w:styleId="30">
    <w:name w:val="Заголовок 3 Знак"/>
    <w:basedOn w:val="a0"/>
    <w:link w:val="heading3normal"/>
    <w:uiPriority w:val="9"/>
    <w:rsid w:val="002C64AF"/>
    <w:rPr>
      <w:rFonts w:ascii="Times New Roman" w:hAnsi="Times New Roman"/>
      <w:bCs/>
      <w:sz w:val="20"/>
      <w:lang w:val="ru-RU"/>
    </w:rPr>
  </w:style>
  <w:style w:type="character" w:customStyle="1" w:styleId="40">
    <w:name w:val="Заголовок 4 Знак"/>
    <w:basedOn w:val="a0"/>
    <w:link w:val="heading4normal"/>
    <w:uiPriority w:val="9"/>
    <w:rsid w:val="002C64AF"/>
    <w:rPr>
      <w:rFonts w:ascii="Times New Roman" w:hAnsi="Times New Roman"/>
      <w:bCs/>
      <w:iCs/>
      <w:sz w:val="20"/>
      <w:lang w:val="ru-RU"/>
    </w:rPr>
  </w:style>
  <w:style w:type="character" w:customStyle="1" w:styleId="50">
    <w:name w:val="Заголовок 5 Знак"/>
    <w:basedOn w:val="a0"/>
    <w:link w:val="heading5normal"/>
    <w:uiPriority w:val="9"/>
    <w:semiHidden/>
    <w:rsid w:val="002C64AF"/>
    <w:rPr>
      <w:sz w:val="20"/>
      <w:lang w:val="ru-RU"/>
    </w:rPr>
  </w:style>
  <w:style w:type="character" w:customStyle="1" w:styleId="60">
    <w:name w:val="Заголовок 6 Знак"/>
    <w:basedOn w:val="a0"/>
    <w:link w:val="heading6normal"/>
    <w:uiPriority w:val="9"/>
    <w:semiHidden/>
    <w:rsid w:val="0098229F"/>
    <w:rPr>
      <w:i/>
      <w:iCs/>
      <w:color w:val="243F60"/>
      <w:sz w:val="20"/>
      <w:lang w:val="ru-RU"/>
    </w:rPr>
  </w:style>
  <w:style w:type="character" w:customStyle="1" w:styleId="70">
    <w:name w:val="Заголовок 7 Знак"/>
    <w:basedOn w:val="a0"/>
    <w:link w:val="heading7normal"/>
    <w:uiPriority w:val="9"/>
    <w:semiHidden/>
    <w:rsid w:val="0098229F"/>
    <w:rPr>
      <w:i/>
      <w:iCs/>
      <w:color w:val="404040"/>
      <w:sz w:val="20"/>
      <w:lang w:val="ru-RU"/>
    </w:rPr>
  </w:style>
  <w:style w:type="character" w:customStyle="1" w:styleId="80">
    <w:name w:val="Заголовок 8 Знак"/>
    <w:basedOn w:val="a0"/>
    <w:link w:val="heading8normal"/>
    <w:uiPriority w:val="9"/>
    <w:semiHidden/>
    <w:rsid w:val="0098229F"/>
    <w:rPr>
      <w:color w:val="4F81BD"/>
      <w:sz w:val="20"/>
      <w:szCs w:val="20"/>
      <w:lang w:val="ru-RU"/>
    </w:rPr>
  </w:style>
  <w:style w:type="character" w:customStyle="1" w:styleId="90">
    <w:name w:val="Заголовок 9 Знак"/>
    <w:basedOn w:val="a0"/>
    <w:link w:val="heading9normal"/>
    <w:uiPriority w:val="9"/>
    <w:semiHidden/>
    <w:rsid w:val="0098229F"/>
    <w:rPr>
      <w:i/>
      <w:iCs/>
      <w:color w:val="404040"/>
      <w:sz w:val="20"/>
      <w:szCs w:val="20"/>
      <w:lang w:val="ru-RU"/>
    </w:rPr>
  </w:style>
  <w:style w:type="paragraph" w:styleId="a3">
    <w:name w:val="caption"/>
    <w:basedOn w:val="a"/>
    <w:next w:val="a"/>
    <w:uiPriority w:val="35"/>
    <w:qFormat/>
    <w:rsid w:val="0098229F"/>
    <w:pPr>
      <w:spacing w:line="240" w:lineRule="auto"/>
    </w:pPr>
    <w:rPr>
      <w:b/>
      <w:bCs/>
      <w:color w:val="4F81BD"/>
      <w:sz w:val="18"/>
      <w:szCs w:val="18"/>
    </w:rPr>
  </w:style>
  <w:style w:type="paragraph" w:styleId="a4">
    <w:name w:val="Title"/>
    <w:aliases w:val="Текст сноски Знак"/>
    <w:basedOn w:val="a"/>
    <w:next w:val="a"/>
    <w:link w:val="a5"/>
    <w:uiPriority w:val="10"/>
    <w:qFormat/>
    <w:rsid w:val="00222923"/>
    <w:pPr>
      <w:keepNext/>
      <w:keepLines/>
      <w:spacing w:after="300" w:line="240" w:lineRule="auto"/>
      <w:ind w:firstLine="0"/>
      <w:contextualSpacing/>
      <w:jc w:val="center"/>
      <w:outlineLvl w:val="0"/>
    </w:pPr>
    <w:rPr>
      <w:b/>
      <w:spacing w:val="5"/>
      <w:kern w:val="28"/>
      <w:sz w:val="28"/>
      <w:szCs w:val="52"/>
    </w:rPr>
  </w:style>
  <w:style w:type="character" w:customStyle="1" w:styleId="a5">
    <w:name w:val="Название Знак"/>
    <w:aliases w:val="Текст сноски Знак Знак"/>
    <w:basedOn w:val="a0"/>
    <w:link w:val="a4"/>
    <w:uiPriority w:val="10"/>
    <w:rsid w:val="00222923"/>
    <w:rPr>
      <w:rFonts w:ascii="Times New Roman" w:hAnsi="Times New Roman"/>
      <w:b/>
      <w:spacing w:val="5"/>
      <w:kern w:val="28"/>
      <w:sz w:val="28"/>
      <w:szCs w:val="52"/>
    </w:rPr>
  </w:style>
  <w:style w:type="paragraph" w:styleId="a6">
    <w:name w:val="Subtitle"/>
    <w:basedOn w:val="a"/>
    <w:next w:val="a"/>
    <w:link w:val="a7"/>
    <w:uiPriority w:val="11"/>
    <w:qFormat/>
    <w:rsid w:val="0098229F"/>
    <w:pPr>
      <w:numPr>
        <w:ilvl w:val="1"/>
      </w:numPr>
      <w:ind w:firstLine="482"/>
    </w:pPr>
    <w:rPr>
      <w:i/>
      <w:iCs/>
      <w:color w:val="4F81BD"/>
      <w:spacing w:val="15"/>
      <w:sz w:val="24"/>
      <w:szCs w:val="24"/>
    </w:rPr>
  </w:style>
  <w:style w:type="character" w:customStyle="1" w:styleId="a7">
    <w:name w:val="Подзаголовок Знак"/>
    <w:basedOn w:val="a0"/>
    <w:link w:val="a6"/>
    <w:uiPriority w:val="11"/>
    <w:rsid w:val="0098229F"/>
    <w:rPr>
      <w:i/>
      <w:iCs/>
      <w:color w:val="4F81BD"/>
      <w:spacing w:val="15"/>
      <w:sz w:val="24"/>
      <w:szCs w:val="24"/>
    </w:rPr>
  </w:style>
  <w:style w:type="character" w:styleId="a8">
    <w:name w:val="Strong"/>
    <w:basedOn w:val="a0"/>
    <w:uiPriority w:val="22"/>
    <w:qFormat/>
    <w:rsid w:val="0098229F"/>
    <w:rPr>
      <w:b/>
      <w:bCs/>
    </w:rPr>
  </w:style>
  <w:style w:type="character" w:styleId="a9">
    <w:name w:val="Emphasis"/>
    <w:basedOn w:val="a0"/>
    <w:uiPriority w:val="20"/>
    <w:qFormat/>
    <w:rsid w:val="0098229F"/>
    <w:rPr>
      <w:i/>
      <w:iCs/>
    </w:rPr>
  </w:style>
  <w:style w:type="paragraph" w:styleId="aa">
    <w:name w:val="No Spacing"/>
    <w:uiPriority w:val="1"/>
    <w:qFormat/>
    <w:rsid w:val="0098229F"/>
    <w:rPr>
      <w:sz w:val="22"/>
      <w:szCs w:val="22"/>
    </w:rPr>
  </w:style>
  <w:style w:type="paragraph" w:styleId="ab">
    <w:name w:val="List Paragraph"/>
    <w:basedOn w:val="a"/>
    <w:uiPriority w:val="34"/>
    <w:qFormat/>
    <w:rsid w:val="0098229F"/>
    <w:pPr>
      <w:contextualSpacing/>
      <w:jc w:val="left"/>
    </w:pPr>
  </w:style>
  <w:style w:type="paragraph" w:styleId="21">
    <w:name w:val="Quote"/>
    <w:basedOn w:val="a"/>
    <w:next w:val="a"/>
    <w:uiPriority w:val="29"/>
    <w:qFormat/>
    <w:rsid w:val="0098229F"/>
    <w:pPr>
      <w:pBdr>
        <w:left w:val="single" w:sz="24" w:space="10" w:color="999999"/>
      </w:pBdr>
      <w:spacing w:after="0"/>
      <w:ind w:left="964" w:firstLine="0"/>
    </w:pPr>
    <w:rPr>
      <w:i/>
      <w:iCs/>
      <w:color w:val="8064A2"/>
    </w:rPr>
  </w:style>
  <w:style w:type="paragraph" w:customStyle="1" w:styleId="DeletedPlaceholder">
    <w:name w:val="DeletedPlaceholder"/>
    <w:aliases w:val="Подстановка"/>
    <w:basedOn w:val="a"/>
    <w:next w:val="a"/>
    <w:link w:val="DeletedPlaceholder0"/>
    <w:uiPriority w:val="29"/>
    <w:qFormat/>
    <w:rsid w:val="00EB0599"/>
    <w:pPr>
      <w:pBdr>
        <w:left w:val="single" w:sz="24" w:space="10" w:color="999999"/>
      </w:pBdr>
      <w:spacing w:after="0"/>
      <w:ind w:left="964" w:firstLine="0"/>
    </w:pPr>
    <w:rPr>
      <w:i/>
      <w:iCs/>
      <w:color w:val="FF3F1F"/>
    </w:rPr>
  </w:style>
  <w:style w:type="character" w:customStyle="1" w:styleId="DeletedPlaceholder0">
    <w:name w:val="DeletedPlaceholder Знак"/>
    <w:basedOn w:val="a0"/>
    <w:link w:val="DeletedPlaceholder"/>
    <w:uiPriority w:val="29"/>
    <w:rsid w:val="00EB0599"/>
    <w:rPr>
      <w:rFonts w:ascii="Times New Roman" w:hAnsi="Times New Roman"/>
      <w:i/>
      <w:iCs/>
      <w:color w:val="FF3F1F"/>
    </w:rPr>
  </w:style>
  <w:style w:type="paragraph" w:customStyle="1" w:styleId="Warning">
    <w:name w:val="Warning"/>
    <w:aliases w:val="Предупреждение"/>
    <w:basedOn w:val="a"/>
    <w:next w:val="a"/>
    <w:link w:val="22"/>
    <w:uiPriority w:val="29"/>
    <w:qFormat/>
    <w:rsid w:val="0098229F"/>
    <w:pPr>
      <w:pBdr>
        <w:left w:val="single" w:sz="24" w:space="10" w:color="999999"/>
      </w:pBdr>
      <w:spacing w:after="0"/>
      <w:ind w:left="964" w:firstLine="0"/>
    </w:pPr>
    <w:rPr>
      <w:i/>
      <w:iCs/>
      <w:color w:val="E36C0A"/>
    </w:rPr>
  </w:style>
  <w:style w:type="paragraph" w:customStyle="1" w:styleId="QuoteMargin">
    <w:name w:val="QuoteMargin"/>
    <w:aliases w:val="Предупреждение Отступ"/>
    <w:qFormat/>
    <w:rsid w:val="0013305C"/>
    <w:pPr>
      <w:spacing w:before="120" w:line="276" w:lineRule="auto"/>
      <w:ind w:firstLine="482"/>
      <w:jc w:val="both"/>
    </w:pPr>
    <w:rPr>
      <w:sz w:val="22"/>
      <w:szCs w:val="22"/>
    </w:rPr>
  </w:style>
  <w:style w:type="character" w:customStyle="1" w:styleId="22">
    <w:name w:val="Цитата 2 Знак"/>
    <w:basedOn w:val="a0"/>
    <w:link w:val="Warning"/>
    <w:uiPriority w:val="29"/>
    <w:rsid w:val="0098229F"/>
    <w:rPr>
      <w:i/>
      <w:iCs/>
      <w:color w:val="000000"/>
    </w:rPr>
  </w:style>
  <w:style w:type="paragraph" w:styleId="ac">
    <w:name w:val="Intense Quote"/>
    <w:basedOn w:val="a"/>
    <w:next w:val="a"/>
    <w:link w:val="ad"/>
    <w:uiPriority w:val="30"/>
    <w:qFormat/>
    <w:rsid w:val="0098229F"/>
    <w:pPr>
      <w:pBdr>
        <w:bottom w:val="single" w:sz="4" w:space="4" w:color="4F81BD"/>
      </w:pBdr>
      <w:spacing w:before="200" w:after="0"/>
      <w:ind w:left="936" w:right="936"/>
    </w:pPr>
    <w:rPr>
      <w:b/>
      <w:bCs/>
      <w:i/>
      <w:iCs/>
      <w:color w:val="4F81BD"/>
    </w:rPr>
  </w:style>
  <w:style w:type="character" w:customStyle="1" w:styleId="ad">
    <w:name w:val="Выделенная цитата Знак"/>
    <w:basedOn w:val="a0"/>
    <w:link w:val="ac"/>
    <w:uiPriority w:val="30"/>
    <w:rsid w:val="0098229F"/>
    <w:rPr>
      <w:b/>
      <w:bCs/>
      <w:i/>
      <w:iCs/>
      <w:color w:val="4F81BD"/>
    </w:rPr>
  </w:style>
  <w:style w:type="character" w:styleId="ae">
    <w:name w:val="Subtle Emphasis"/>
    <w:basedOn w:val="a0"/>
    <w:uiPriority w:val="19"/>
    <w:qFormat/>
    <w:rsid w:val="0098229F"/>
    <w:rPr>
      <w:i/>
      <w:iCs/>
      <w:color w:val="808080"/>
    </w:rPr>
  </w:style>
  <w:style w:type="character" w:styleId="af">
    <w:name w:val="Intense Emphasis"/>
    <w:basedOn w:val="a0"/>
    <w:uiPriority w:val="21"/>
    <w:qFormat/>
    <w:rsid w:val="0098229F"/>
    <w:rPr>
      <w:b/>
      <w:bCs/>
      <w:i/>
      <w:iCs/>
      <w:color w:val="4F81BD"/>
    </w:rPr>
  </w:style>
  <w:style w:type="character" w:styleId="af0">
    <w:name w:val="Subtle Reference"/>
    <w:basedOn w:val="a0"/>
    <w:uiPriority w:val="31"/>
    <w:qFormat/>
    <w:rsid w:val="0098229F"/>
    <w:rPr>
      <w:smallCaps/>
      <w:color w:val="C0504D"/>
      <w:u w:val="single"/>
    </w:rPr>
  </w:style>
  <w:style w:type="character" w:styleId="af1">
    <w:name w:val="Intense Reference"/>
    <w:basedOn w:val="a0"/>
    <w:uiPriority w:val="32"/>
    <w:qFormat/>
    <w:rsid w:val="0098229F"/>
    <w:rPr>
      <w:b/>
      <w:bCs/>
      <w:smallCaps/>
      <w:color w:val="C0504D"/>
      <w:spacing w:val="5"/>
      <w:u w:val="single"/>
    </w:rPr>
  </w:style>
  <w:style w:type="character" w:styleId="af2">
    <w:name w:val="Book Title"/>
    <w:basedOn w:val="a0"/>
    <w:uiPriority w:val="33"/>
    <w:qFormat/>
    <w:rsid w:val="0098229F"/>
    <w:rPr>
      <w:b/>
      <w:bCs/>
      <w:smallCaps/>
      <w:spacing w:val="5"/>
    </w:rPr>
  </w:style>
  <w:style w:type="paragraph" w:styleId="af3">
    <w:name w:val="TOC Heading"/>
    <w:basedOn w:val="1"/>
    <w:next w:val="a"/>
    <w:uiPriority w:val="39"/>
    <w:qFormat/>
    <w:rsid w:val="0098229F"/>
    <w:pPr>
      <w:outlineLvl w:val="9"/>
    </w:pPr>
  </w:style>
  <w:style w:type="paragraph" w:styleId="af4">
    <w:name w:val="Document Map"/>
    <w:basedOn w:val="a"/>
    <w:link w:val="af5"/>
    <w:uiPriority w:val="99"/>
    <w:semiHidden/>
    <w:unhideWhenUsed/>
    <w:rsid w:val="00222923"/>
    <w:pPr>
      <w:spacing w:after="0" w:line="240" w:lineRule="auto"/>
    </w:pPr>
    <w:rPr>
      <w:rFonts w:ascii="Tahoma" w:hAnsi="Tahoma" w:cs="Tahoma"/>
      <w:sz w:val="16"/>
      <w:szCs w:val="16"/>
    </w:rPr>
  </w:style>
  <w:style w:type="character" w:customStyle="1" w:styleId="af5">
    <w:name w:val="Схема документа Знак"/>
    <w:basedOn w:val="a0"/>
    <w:link w:val="af4"/>
    <w:uiPriority w:val="99"/>
    <w:semiHidden/>
    <w:rsid w:val="00222923"/>
    <w:rPr>
      <w:rFonts w:ascii="Tahoma" w:hAnsi="Tahoma" w:cs="Tahoma"/>
      <w:sz w:val="16"/>
      <w:szCs w:val="16"/>
    </w:rPr>
  </w:style>
  <w:style w:type="paragraph" w:styleId="af6">
    <w:name w:val="header"/>
    <w:basedOn w:val="a"/>
    <w:link w:val="af7"/>
    <w:uiPriority w:val="99"/>
    <w:unhideWhenUsed/>
    <w:rsid w:val="00256A2F"/>
    <w:pPr>
      <w:tabs>
        <w:tab w:val="center" w:pos="4677"/>
        <w:tab w:val="right" w:pos="9355"/>
      </w:tabs>
      <w:spacing w:before="0" w:after="0" w:line="240" w:lineRule="auto"/>
      <w:jc w:val="center"/>
    </w:pPr>
    <w:rPr>
      <w:sz w:val="16"/>
      <w:szCs w:val="20"/>
    </w:rPr>
  </w:style>
  <w:style w:type="character" w:customStyle="1" w:styleId="af7">
    <w:name w:val="Верхний колонтитул Знак"/>
    <w:basedOn w:val="a0"/>
    <w:link w:val="af6"/>
    <w:uiPriority w:val="99"/>
    <w:rsid w:val="00256A2F"/>
    <w:rPr>
      <w:rFonts w:ascii="Times New Roman" w:hAnsi="Times New Roman"/>
      <w:sz w:val="16"/>
      <w:lang w:val="ru-RU"/>
    </w:rPr>
  </w:style>
  <w:style w:type="paragraph" w:styleId="af8">
    <w:name w:val="footer"/>
    <w:basedOn w:val="a"/>
    <w:link w:val="af9"/>
    <w:uiPriority w:val="99"/>
    <w:unhideWhenUsed/>
    <w:rsid w:val="00256A2F"/>
    <w:pPr>
      <w:tabs>
        <w:tab w:val="center" w:pos="4677"/>
        <w:tab w:val="right" w:pos="9355"/>
      </w:tabs>
      <w:spacing w:before="0" w:after="0" w:line="240" w:lineRule="auto"/>
      <w:jc w:val="center"/>
    </w:pPr>
    <w:rPr>
      <w:sz w:val="16"/>
      <w:szCs w:val="20"/>
    </w:rPr>
  </w:style>
  <w:style w:type="character" w:customStyle="1" w:styleId="af9">
    <w:name w:val="Нижний колонтитул Знак"/>
    <w:basedOn w:val="a0"/>
    <w:link w:val="af8"/>
    <w:uiPriority w:val="99"/>
    <w:rsid w:val="00256A2F"/>
    <w:rPr>
      <w:rFonts w:ascii="Times New Roman" w:hAnsi="Times New Roman"/>
      <w:sz w:val="16"/>
      <w:lang w:val="ru-RU"/>
    </w:rPr>
  </w:style>
  <w:style w:type="character" w:styleId="afa">
    <w:name w:val="footnote reference"/>
    <w:basedOn w:val="a0"/>
    <w:rsid w:val="00F06394"/>
    <w:rPr>
      <w:vertAlign w:val="superscript"/>
    </w:rPr>
  </w:style>
  <w:style w:type="paragraph" w:styleId="afb">
    <w:name w:val="footnote text"/>
    <w:basedOn w:val="a"/>
    <w:rsid w:val="00F06394"/>
    <w:pPr>
      <w:spacing w:line="216" w:lineRule="auto"/>
    </w:pPr>
    <w:rPr>
      <w:sz w:val="20"/>
      <w:szCs w:val="20"/>
    </w:rPr>
  </w:style>
  <w:style w:type="paragraph" w:customStyle="1" w:styleId="footnotetextunindented">
    <w:name w:val="footnote text unindented"/>
    <w:aliases w:val="Текст сноски Без отступа"/>
    <w:basedOn w:val="Normalunindented"/>
    <w:rsid w:val="00F06394"/>
    <w:pPr>
      <w:spacing w:line="216" w:lineRule="auto"/>
    </w:pPr>
    <w:rPr>
      <w:sz w:val="20"/>
      <w:szCs w:val="20"/>
    </w:rPr>
  </w:style>
  <w:style w:type="paragraph" w:customStyle="1" w:styleId="listfootnotetext">
    <w:name w:val="list footnote text"/>
    <w:aliases w:val="Текст сноски Абзац списка"/>
    <w:basedOn w:val="ab"/>
    <w:rsid w:val="00F06394"/>
    <w:pPr>
      <w:spacing w:line="216" w:lineRule="auto"/>
    </w:pPr>
    <w:rPr>
      <w:sz w:val="20"/>
      <w:szCs w:val="20"/>
    </w:rPr>
  </w:style>
  <w:style w:type="character" w:styleId="afc">
    <w:name w:val="Hyperlink"/>
    <w:unhideWhenUsed/>
    <w:rPr>
      <w:color w:val="0000FF"/>
      <w:u w:val="single"/>
    </w:rPr>
  </w:style>
  <w:style w:type="paragraph" w:customStyle="1" w:styleId="ConsPlusNormal">
    <w:name w:val="ConsPlusNormal"/>
    <w:rsid w:val="00FB3D9C"/>
    <w:pPr>
      <w:widowControl w:val="0"/>
      <w:autoSpaceDE w:val="0"/>
      <w:autoSpaceDN w:val="0"/>
    </w:pPr>
    <w:rPr>
      <w:rFonts w:ascii="Calibri" w:hAnsi="Calibri" w:cs="Calibri"/>
      <w:sz w:val="22"/>
    </w:rPr>
  </w:style>
  <w:style w:type="paragraph" w:styleId="afd">
    <w:name w:val="Balloon Text"/>
    <w:basedOn w:val="a"/>
    <w:link w:val="afe"/>
    <w:uiPriority w:val="99"/>
    <w:semiHidden/>
    <w:unhideWhenUsed/>
    <w:rsid w:val="00FB3D9C"/>
    <w:pPr>
      <w:spacing w:before="0" w:after="0" w:line="240" w:lineRule="auto"/>
    </w:pPr>
    <w:rPr>
      <w:rFonts w:ascii="Tahoma" w:hAnsi="Tahoma" w:cs="Tahoma"/>
      <w:sz w:val="16"/>
      <w:szCs w:val="16"/>
    </w:rPr>
  </w:style>
  <w:style w:type="character" w:customStyle="1" w:styleId="afe">
    <w:name w:val="Текст выноски Знак"/>
    <w:basedOn w:val="a0"/>
    <w:link w:val="afd"/>
    <w:uiPriority w:val="99"/>
    <w:semiHidden/>
    <w:rsid w:val="00FB3D9C"/>
    <w:rPr>
      <w:rFonts w:ascii="Tahoma" w:hAnsi="Tahoma" w:cs="Tahoma"/>
      <w:sz w:val="16"/>
      <w:szCs w:val="16"/>
    </w:rPr>
  </w:style>
  <w:style w:type="paragraph" w:styleId="aff">
    <w:name w:val="Normal (Web)"/>
    <w:basedOn w:val="a"/>
    <w:uiPriority w:val="99"/>
    <w:unhideWhenUsed/>
    <w:rsid w:val="000A38C9"/>
    <w:pPr>
      <w:spacing w:before="100" w:beforeAutospacing="1" w:after="100" w:afterAutospacing="1" w:line="240" w:lineRule="auto"/>
      <w:ind w:firstLine="0"/>
      <w:jc w:val="left"/>
    </w:pPr>
    <w:rPr>
      <w:sz w:val="24"/>
      <w:szCs w:val="24"/>
    </w:rPr>
  </w:style>
  <w:style w:type="character" w:customStyle="1" w:styleId="fill">
    <w:name w:val="fill"/>
    <w:basedOn w:val="a0"/>
    <w:rsid w:val="000A38C9"/>
  </w:style>
  <w:style w:type="character" w:styleId="aff0">
    <w:name w:val="FollowedHyperlink"/>
    <w:basedOn w:val="a0"/>
    <w:uiPriority w:val="99"/>
    <w:semiHidden/>
    <w:unhideWhenUsed/>
    <w:rsid w:val="00945F06"/>
    <w:rPr>
      <w:color w:val="800080" w:themeColor="followedHyperlink"/>
      <w:u w:val="single"/>
    </w:rPr>
  </w:style>
  <w:style w:type="paragraph" w:customStyle="1" w:styleId="Standard">
    <w:name w:val="Standard"/>
    <w:rsid w:val="0062208D"/>
    <w:pPr>
      <w:suppressAutoHyphens/>
      <w:autoSpaceDN w:val="0"/>
      <w:textAlignment w:val="baseline"/>
    </w:pPr>
    <w:rPr>
      <w:rFonts w:eastAsia="Calibri"/>
      <w:kern w:val="3"/>
      <w:sz w:val="24"/>
      <w:szCs w:val="24"/>
    </w:rPr>
  </w:style>
  <w:style w:type="table" w:styleId="aff1">
    <w:name w:val="Table Grid"/>
    <w:basedOn w:val="a1"/>
    <w:uiPriority w:val="59"/>
    <w:rsid w:val="00E368B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782311">
      <w:bodyDiv w:val="1"/>
      <w:marLeft w:val="0"/>
      <w:marRight w:val="0"/>
      <w:marTop w:val="0"/>
      <w:marBottom w:val="0"/>
      <w:divBdr>
        <w:top w:val="none" w:sz="0" w:space="0" w:color="auto"/>
        <w:left w:val="none" w:sz="0" w:space="0" w:color="auto"/>
        <w:bottom w:val="none" w:sz="0" w:space="0" w:color="auto"/>
        <w:right w:val="none" w:sz="0" w:space="0" w:color="auto"/>
      </w:divBdr>
    </w:div>
    <w:div w:id="603270322">
      <w:bodyDiv w:val="1"/>
      <w:marLeft w:val="0"/>
      <w:marRight w:val="0"/>
      <w:marTop w:val="0"/>
      <w:marBottom w:val="0"/>
      <w:divBdr>
        <w:top w:val="none" w:sz="0" w:space="0" w:color="auto"/>
        <w:left w:val="none" w:sz="0" w:space="0" w:color="auto"/>
        <w:bottom w:val="none" w:sz="0" w:space="0" w:color="auto"/>
        <w:right w:val="none" w:sz="0" w:space="0" w:color="auto"/>
      </w:divBdr>
    </w:div>
    <w:div w:id="1541865736">
      <w:bodyDiv w:val="1"/>
      <w:marLeft w:val="0"/>
      <w:marRight w:val="0"/>
      <w:marTop w:val="0"/>
      <w:marBottom w:val="0"/>
      <w:divBdr>
        <w:top w:val="none" w:sz="0" w:space="0" w:color="auto"/>
        <w:left w:val="none" w:sz="0" w:space="0" w:color="auto"/>
        <w:bottom w:val="none" w:sz="0" w:space="0" w:color="auto"/>
        <w:right w:val="none" w:sz="0" w:space="0" w:color="auto"/>
      </w:divBdr>
    </w:div>
    <w:div w:id="1549105154">
      <w:bodyDiv w:val="1"/>
      <w:marLeft w:val="0"/>
      <w:marRight w:val="0"/>
      <w:marTop w:val="0"/>
      <w:marBottom w:val="0"/>
      <w:divBdr>
        <w:top w:val="none" w:sz="0" w:space="0" w:color="auto"/>
        <w:left w:val="none" w:sz="0" w:space="0" w:color="auto"/>
        <w:bottom w:val="none" w:sz="0" w:space="0" w:color="auto"/>
        <w:right w:val="none" w:sz="0" w:space="0" w:color="auto"/>
      </w:divBdr>
    </w:div>
    <w:div w:id="1684281245">
      <w:bodyDiv w:val="1"/>
      <w:marLeft w:val="0"/>
      <w:marRight w:val="0"/>
      <w:marTop w:val="0"/>
      <w:marBottom w:val="0"/>
      <w:divBdr>
        <w:top w:val="none" w:sz="0" w:space="0" w:color="auto"/>
        <w:left w:val="none" w:sz="0" w:space="0" w:color="auto"/>
        <w:bottom w:val="none" w:sz="0" w:space="0" w:color="auto"/>
        <w:right w:val="none" w:sz="0" w:space="0" w:color="auto"/>
      </w:divBdr>
    </w:div>
    <w:div w:id="1882595075">
      <w:bodyDiv w:val="1"/>
      <w:marLeft w:val="0"/>
      <w:marRight w:val="0"/>
      <w:marTop w:val="0"/>
      <w:marBottom w:val="0"/>
      <w:divBdr>
        <w:top w:val="none" w:sz="0" w:space="0" w:color="auto"/>
        <w:left w:val="none" w:sz="0" w:space="0" w:color="auto"/>
        <w:bottom w:val="none" w:sz="0" w:space="0" w:color="auto"/>
        <w:right w:val="none" w:sz="0" w:space="0" w:color="auto"/>
      </w:divBdr>
    </w:div>
    <w:div w:id="19552140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21" Type="http://schemas.openxmlformats.org/officeDocument/2006/relationships/hyperlink" Target="consultantplus://offline/ref=9D8161AA42813FF2C5CEF20345109A18045E915A4D486592BF0D91A3DD55F1698951AD87C989255BD5FAEF97C4079F654393C4422B6702763792395C7427D19A85881653BF6D55B838F62D5E29CA03E6C8F1BC15dER6M" TargetMode="External"/><Relationship Id="rId42" Type="http://schemas.openxmlformats.org/officeDocument/2006/relationships/hyperlink" Target="consultantplus://offline/ref=9D8161AA42813FF2C5CEF20345109A18045E915A4D486592BF0D91A3DD55F1698951AD87C989255BD5FBE893C30799654393C4422B6702763792395C742FD69E87DB4C4BBB23d1R3M" TargetMode="External"/><Relationship Id="rId63"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84" Type="http://schemas.openxmlformats.org/officeDocument/2006/relationships/hyperlink" Target="consultantplus://offline/ref=9D8161AA42813FF2C5CEF20345109A18045E915A4D486592BF0D91A3DD55F1698951AD87C989255BD5FBE893C30491654393C4422B6702763792395C742FD69F87DD4C4BBB23d1R3M" TargetMode="External"/><Relationship Id="rId138" Type="http://schemas.openxmlformats.org/officeDocument/2006/relationships/hyperlink" Target="consultantplus://offline/ref=9D8161AA42813FF2C5CEF20345109A18045E915A4D486592BF0D91A3DD55F1698951AD87C989255BD5FBE092C10199654393C4422B6702763792395C742FD69788D84C4BBB23d1R3M" TargetMode="External"/><Relationship Id="rId159"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170" Type="http://schemas.openxmlformats.org/officeDocument/2006/relationships/hyperlink" Target="consultantplus://offline/ref=9D8161AA42813FF2C5CEF20345109A18045E915A4D486592BF0D91A3DD55F1698951AD87C989255BD5FBE893C10091654393C4422B6702763792395C742FD69E87D44C4BBB23d1R3M" TargetMode="External"/><Relationship Id="rId191" Type="http://schemas.openxmlformats.org/officeDocument/2006/relationships/hyperlink" Target="consultantplus://offline/ref=9D8161AA42813FF2C5CEF20345109A18045E915A4D486592BF0D91A3DD55F1698951AD87C989255BD5FAE991C30C9B654393C4422B6702763792395C762CD59B85801654dAREM" TargetMode="External"/><Relationship Id="rId205" Type="http://schemas.openxmlformats.org/officeDocument/2006/relationships/hyperlink" Target="consultantplus://offline/ref=9D8161AA42813FF2C5CEF20345109A18045E915A4D486592BF0D91A3DD55F1698951AD87C989255BD5FBE092C10199654393C4422B6702763792395C762CDF95D28D04d5R3M" TargetMode="External"/><Relationship Id="rId107" Type="http://schemas.openxmlformats.org/officeDocument/2006/relationships/hyperlink" Target="consultantplus://offline/ref=9D8161AA42813FF2C5CEF20345109A18045E915A4D486592BF0D91A3DD55F1698951AD87C989255BD5FAE892C3049C654393C4422B6702763792395C742FD6968FDF4C43BB2402B726F43A4022D403E6C2A4E60AF36CdFRFM" TargetMode="External"/><Relationship Id="rId11" Type="http://schemas.openxmlformats.org/officeDocument/2006/relationships/hyperlink" Target="consultantplus://offline/ref=9D8161AA42813FF2C5CEF20345109A18045E915A4D486592BF0D91A3DD55F1698951AD87C989255BD5FAE892C3049C654393C4422B6702763792395C742AD795DA8D0342E76055A426FF3A422BCB08ED9FFCAEd1R2M" TargetMode="External"/><Relationship Id="rId32"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53" Type="http://schemas.openxmlformats.org/officeDocument/2006/relationships/hyperlink" Target="consultantplus://offline/ref=9D8161AA42813FF2C5CEF20345109A18045E915A4D486592BF0D91A3DD55F1698951AD87C989255BD5FBE190C6009D654393C4422B6702763792395C742FDDCADF98121AE86249BB26E826402AC30ABA92EEdAR9M" TargetMode="External"/><Relationship Id="rId74" Type="http://schemas.openxmlformats.org/officeDocument/2006/relationships/hyperlink" Target="consultantplus://offline/ref=9D8161AA42813FF2C5CEF20345109A18045E915A4D486592BF0D91A3DD55F1698951AD87C989255BD5FBE092C10199654393C4422B6702763792395C742FD49F86D54C4BBB23d1R3M" TargetMode="External"/><Relationship Id="rId12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49" Type="http://schemas.openxmlformats.org/officeDocument/2006/relationships/hyperlink" Target="https://onlineovp2.consultant.ru/cgi/online.cgi?ref=9D8161AA42813FF2C5CEF20345109A18045E915A4D486592BF0D91A3DD55F1698951AD87C989255BD5FBE190C6009D654393C4422B6702763792395C742FD79D89D84C4BBB23d1R3M" TargetMode="External"/><Relationship Id="rId5" Type="http://schemas.openxmlformats.org/officeDocument/2006/relationships/settings" Target="settings.xml"/><Relationship Id="rId90" Type="http://schemas.openxmlformats.org/officeDocument/2006/relationships/hyperlink" Target="consultantplus://offline/ref=9D8161AA42813FF2C5CEF20345109A18045E915A4D486592BF0D91A3DD55F1698951AD87C989255BD5FAEA9CC60491654393C4422B6702763792395C742FD69E8CD54C43BB2402B726F13A402CD403E6C1ADE60AF36CdFRFM" TargetMode="External"/><Relationship Id="rId95" Type="http://schemas.openxmlformats.org/officeDocument/2006/relationships/hyperlink" Target="consultantplus://offline/ref=9D8161AA42813FF2C5CEF20345109A18045E915A4D486592BF0D91A3DD55F1698951AD87C989255BD5FAEA9CC60491654393C4422B6702763792395C742FD69E86DA4C43BB2402B724F33A4129D403E6C1ADE60AF36CdFRFM" TargetMode="External"/><Relationship Id="rId160" Type="http://schemas.openxmlformats.org/officeDocument/2006/relationships/hyperlink" Target="consultantplus://offline/ref=9D8161AA42813FF2C5CEF20345109A18045E915A4D486592BF0D91A3DD55F1698951AD87C989255BD5FBE092C10199654393C4422B6702763792395C742FD79D89DF4C4BBB23d1R3M" TargetMode="External"/><Relationship Id="rId165" Type="http://schemas.openxmlformats.org/officeDocument/2006/relationships/hyperlink" Target="consultantplus://offline/ref=9D8161AA42813FF2C5CEF20345109A18045E915A4D486592BF0D91A3DD55F1698951AD87C989255BD5FBE190C6009D654393C4422B6702763792395C742FD39D88D44C4BBB23d1R3M" TargetMode="External"/><Relationship Id="rId181"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186" Type="http://schemas.openxmlformats.org/officeDocument/2006/relationships/hyperlink" Target="consultantplus://offline/ref=9D8161AA42813FF2C5CEF20345109A18045E915A4D486592BF0D91A3DD55F1698951AD87C989255BD5FBE190C6009D654393C4422B6702763792395C742FD79D89D84C4BBB23d1R3M" TargetMode="External"/><Relationship Id="rId216" Type="http://schemas.openxmlformats.org/officeDocument/2006/relationships/footer" Target="footer1.xml"/><Relationship Id="rId211" Type="http://schemas.openxmlformats.org/officeDocument/2006/relationships/hyperlink" Target="consultantplus://offline/ref=9D8161AA42813FF2C5CEF20345109A18045E915A4D486592BF0D91A3DD55F1698951AD87C989255BD5FBE190C6009D654393C4422B6702763792395C742FD69D86DD4C4BBB23d1R3M" TargetMode="External"/><Relationship Id="rId22" Type="http://schemas.openxmlformats.org/officeDocument/2006/relationships/hyperlink" Target="consultantplus://offline/ref=9D8161AA42813FF2C5CEF20345109A18045E915A4D486592BF0D91A3DD55F1698951AD87C989255BD5FBE893C30799654393C4422B6702763792395C742FD69E87DE4C4BBB23d1R3M" TargetMode="External"/><Relationship Id="rId27" Type="http://schemas.openxmlformats.org/officeDocument/2006/relationships/hyperlink" Target="consultantplus://offline/ref=9D8161AA42813FF2C5CEF20345109A18045E915A4D486592BF0D91A3DD55F1698951AD87C989255BD5FAE996C40691654393C4422B6702763792395C742FD69F8EDA4C4BBB23d1R3M" TargetMode="External"/><Relationship Id="rId43" Type="http://schemas.openxmlformats.org/officeDocument/2006/relationships/hyperlink" Target="consultantplus://offline/ref=9D8161AA42813FF2C5CEF20345109A18045E915A4D486592BF0D91A3DD55F1698951AD87C989255BD5FBE092C10199654393C4422B6702763792395C742FD49F8DD94C4BBB23d1R3M" TargetMode="External"/><Relationship Id="rId48"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64" Type="http://schemas.openxmlformats.org/officeDocument/2006/relationships/hyperlink" Target="consultantplus://offline/ref=9D8161AA42813FF2C5CEF20345109A18045E915A4D486592BF0D91A3DD55F1698951AD87C989255BD5FBE893C30491654393C4422B6702763792395C742FD69F88DE4C4BBB23d1R3M" TargetMode="External"/><Relationship Id="rId69" Type="http://schemas.openxmlformats.org/officeDocument/2006/relationships/hyperlink" Target="consultantplus://offline/ref=9D8161AA42813FF2C5CEF20345109A18045E915A4D486592BF0D91A3DD55F1698951AD87C989255BD5FBE893C30491654393C4422B6702763792395C742FD69E86DD4C4BBB23d1R3M" TargetMode="External"/><Relationship Id="rId11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18" Type="http://schemas.openxmlformats.org/officeDocument/2006/relationships/hyperlink" Target="consultantplus://offline/ref=9D8161AA42813FF2C5CEF20345109A18045E915A4D486592BF0D91A3DD55F1698951AD87C989255BD5FBE893C30799654393C4422B6702763792395C742FD69F8ADC4C4BBB23d1R3M" TargetMode="External"/><Relationship Id="rId13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39" Type="http://schemas.openxmlformats.org/officeDocument/2006/relationships/hyperlink" Target="consultantplus://offline/ref=9D8161AA42813FF2C5CEF20345109A18045E915A4D486592BF0D91A3DD55F1698951AD87C989255BD5FBEB97C0019A654393C4422B6702763792395C742FD69E8ED84C43BB2402B726F23A412BD403E6C2A5E60AF36CdFRFM" TargetMode="External"/><Relationship Id="rId80" Type="http://schemas.openxmlformats.org/officeDocument/2006/relationships/hyperlink" Target="consultantplus://offline/ref=9D8161AA42813FF2C5CEF20345109A18045E915A4D486592BF0D91A3DD55F1698951AD87C989255BD5FAED91C5009C654393C4422B6702763792395C742FD69F8CDD4C43BB2402B724FE3A402FD403E6C1ACE60AF36CdFRFM" TargetMode="External"/><Relationship Id="rId8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50" Type="http://schemas.openxmlformats.org/officeDocument/2006/relationships/hyperlink" Target="https://onlineovp2.consultant.ru/cgi/online.cgi?ref=9D8161AA42813FF2C5CEF20345109A18045E915A4D486592BF0D91A3DD55F1698951AD87C989255BD5FBE190C6009D654393C4422B6702763792395C742FD79689D44C4BBB23d1R3M" TargetMode="External"/><Relationship Id="rId155" Type="http://schemas.openxmlformats.org/officeDocument/2006/relationships/hyperlink" Target="consultantplus://offline/ref=9D8161AA42813FF2C5CEF20345109A18045E915A4D486592BF0D91A3DD55F1698951AD9ADB9C510E86F4E89DCB0790654393C4422B6702763792395C742FD69E8FD94C43BB2402B727F43A4129D403E6C2A4E60AF36CdFRFM" TargetMode="External"/><Relationship Id="rId17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76" Type="http://schemas.openxmlformats.org/officeDocument/2006/relationships/hyperlink" Target="consultantplus://offline/ref=9D8161AA42813FF2C5CEF20345109A18045E915A4D486592BF0D91A3DD55F1698951AD87C989255BD5FAEE91C4079A654393C4422B6702763792395C762FDDCADF98121AEB6249BB26E8264029CB0ABA92EEdAR9M" TargetMode="External"/><Relationship Id="rId192"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19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06" Type="http://schemas.openxmlformats.org/officeDocument/2006/relationships/hyperlink" Target="consultantplus://offline/ref=9D8161AA42813FF2C5CEF20345109A18045E915A4D486592BF0D91A3DD55F1698951AD87C989255BD5FBE092C10199654393C4422B6702763792395C742FD49D88DC4C43BB2402B727F63A412BD403E6C2A5E60AF36CdFRFM" TargetMode="External"/><Relationship Id="rId201" Type="http://schemas.openxmlformats.org/officeDocument/2006/relationships/hyperlink" Target="consultantplus://offline/ref=9D8161AA42813FF2C5CEF20345109A18045E915A4D486592BF0D91A3DD55F1698951AD87C989255BD5FBE092C10199654393C4422B6702763792395C742FD7988CD54C43BB2402B727F63A412BD403E6C2A5E60AF36CdFRFM" TargetMode="External"/><Relationship Id="rId12" Type="http://schemas.openxmlformats.org/officeDocument/2006/relationships/hyperlink" Target="consultantplus://offline/ref=9D8161AA42813FF2C5CEF20345109A18045E915A4D486592BF0D91A3DD55F1698951AD87C989255BD5FAE892C3049C654393C4422B6702763792395C742AD795DA8D0342E76055A426FF3A422BCB08ED9FFCAEd1R2M" TargetMode="External"/><Relationship Id="rId17" Type="http://schemas.openxmlformats.org/officeDocument/2006/relationships/hyperlink" Target="consultantplus://offline/ref=9D8161AA42813FF2C5CEF20345109A18045E915A4D486592BF0D91A3DD55F1698951AD87C989255BD5FAEF97C4079F654393C4422B6702763792395C7427D19785881653BF6D55B838F62D5E29CA03E6C8F1BC15dER6M" TargetMode="External"/><Relationship Id="rId33" Type="http://schemas.openxmlformats.org/officeDocument/2006/relationships/hyperlink" Target="consultantplus://offline/ref=9D8161AA42813FF2C5CEF20345109A18045E915A4D486592BF0D91A3DD55F1698951AD87C989255BD5FBE893C30799654393C4422B6702763792395C742FD69E87DB4C4BBB23d1R3M" TargetMode="External"/><Relationship Id="rId38"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59"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03" Type="http://schemas.openxmlformats.org/officeDocument/2006/relationships/hyperlink" Target="consultantplus://offline/ref=9D8161AA42813FF2C5CEF20345109A18045E915A4D486592BF0D91A3DD55F1698951AD87C989255BD5FAEE94C0059F654393C4422B6702763792395C772AD39A8CD71346AE355AB825E8254235C801E4C3A6B107E1d6RBM" TargetMode="External"/><Relationship Id="rId108" Type="http://schemas.openxmlformats.org/officeDocument/2006/relationships/hyperlink" Target="consultantplus://offline/ref=9D8161AA42813FF2C5CEF20345109A18045E915A4D486592BF0D91A3DD55F1698951AD87C989255BD5FBE092C10199654393C4422B6702763792395C742FD6968FDA4C4BBB23d1R3M" TargetMode="External"/><Relationship Id="rId124" Type="http://schemas.openxmlformats.org/officeDocument/2006/relationships/hyperlink" Target="consultantplus://offline/ref=9D8161AA42813FF2C5CEF20345109A18045E915A4D486592BF0D91A3DD55F1698951AD87C989255BD5FBE092C60399654393C4422B6702763792395C742FD79D8BD44C4BBB23d1R3M" TargetMode="External"/><Relationship Id="rId129" Type="http://schemas.openxmlformats.org/officeDocument/2006/relationships/hyperlink" Target="consultantplus://offline/ref=9D8161AA42813FF2C5CEF20345109A18045E915A4D486592BF0D91A3DD55F1698951AD87C989255BD5FBE092C60399654393C4422B6702763792395C7D2AD695DA8D0342E76053A427F63A422BCB09ED9FFCAEd1R2M" TargetMode="External"/><Relationship Id="rId54" Type="http://schemas.openxmlformats.org/officeDocument/2006/relationships/hyperlink" Target="consultantplus://offline/ref=9D8161AA42813FF2C5CEF20345109A18045E915A4D486592BF0D91A3DD55F1698951AD87C989255BD5FBE190C6009D654393C4422B6702763792395C7429DE95DA8D0342E76255A427F63A422BCB08ED9FFCAEd1R2M" TargetMode="External"/><Relationship Id="rId70" Type="http://schemas.openxmlformats.org/officeDocument/2006/relationships/hyperlink" Target="consultantplus://offline/ref=9D8161AA42813FF2C5CEF20345109A18045E915A4D486592BF0D91A3DD55F1698951AD87C989255BD5FBE092C10199654393C4422B6702763792395C742FD49F86D94C4BBB23d1R3M" TargetMode="External"/><Relationship Id="rId75"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91" Type="http://schemas.openxmlformats.org/officeDocument/2006/relationships/hyperlink" Target="consultantplus://offline/ref=9D8161AA42813FF2C5CEF20345109A18045E915A4D486592BF0D91A3DD55F1698951AD87C989255BD5FAEA9CC60491654393C4422B6702763792395C742FD69E8DD84C43BB2402B726F13A402CD403E6C1ADE60AF36CdFRFM" TargetMode="External"/><Relationship Id="rId96" Type="http://schemas.openxmlformats.org/officeDocument/2006/relationships/hyperlink" Target="consultantplus://offline/ref=9D8161AA42813FF2C5CEF20345109A18045E915A4D486592BF0D91A3DD55F1698951AD87C989255BD5FAED91C5009D654393C4422B6702763792395C742FD69E8AD84C43BB2402B727F73A402AD403E6C1ACE60AF36CdFRFM" TargetMode="External"/><Relationship Id="rId140"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145" Type="http://schemas.openxmlformats.org/officeDocument/2006/relationships/hyperlink" Target="consultantplus://offline/ref=9D8161AA42813FF2C5CEF20345109A18045E915A4D486592BF0D91A3DD55F1698951AD87C989255BD5FBE092C10199654393C4422B6702763792395C772FDE95D28D04d5R3M" TargetMode="External"/><Relationship Id="rId161"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166" Type="http://schemas.openxmlformats.org/officeDocument/2006/relationships/hyperlink" Target="consultantplus://offline/ref=9D8161AA42813FF2C5CEF20345109A18045E915A4D486592BF0D91A3DD55F1698951AD87C989255BD5FBE09DC10190654393C4422B6702763792395C742FD69E8BDF4C4BBB23d1R3M" TargetMode="External"/><Relationship Id="rId18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87" Type="http://schemas.openxmlformats.org/officeDocument/2006/relationships/hyperlink" Target="consultantplus://offline/ref=9D8161AA42813FF2C5CEF20345109A18045E915A4D486592BF0D91A3DD55F1698951AD87C989255BD5FBE190C6009D654393C4422B6702763792395C742FD79A89DB4C4BBB23d1R3M" TargetMode="External"/><Relationship Id="rId217"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consultantplus://offline/ref=9D8161AA42813FF2C5CEF20345109A18045E915A4D486592BF0D91A3DD55F1698951AD87C989255BD5FBE190C6009D654393C4422B6702763792395C742FD69A89D84C4BBB23d1R3M" TargetMode="External"/><Relationship Id="rId23" Type="http://schemas.openxmlformats.org/officeDocument/2006/relationships/hyperlink" Target="consultantplus://offline/ref=9D8161AA42813FF2C5CEF20345109A18045E915A4D486592BF0D91A3DD55F1698951AD87C989255BD5FBE893C30799654393C4422B6702763792395C742FD69E87DE4C4BBB23d1R3M" TargetMode="External"/><Relationship Id="rId28"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49" Type="http://schemas.openxmlformats.org/officeDocument/2006/relationships/hyperlink" Target="consultantplus://offline/ref=9D8161AA42813FF2C5CEF20345109A18045E915A4D486592BF0D91A3DD55F1698951AD87C989255BD5FAE996C40691654393C4422B6702763792395C742FD69F8FD84C4BBB23d1R3M" TargetMode="External"/><Relationship Id="rId114" Type="http://schemas.openxmlformats.org/officeDocument/2006/relationships/hyperlink" Target="consultantplus://offline/ref=9D8161AA42813FF2C5CEF20345109A18045E915A4D486592BF0D91A3DD55F1698951AD87C989255BD5FAE996C10499654393C4422B6702763792395C742FD49D8FDA4C4BBB23d1R3M" TargetMode="External"/><Relationship Id="rId11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4"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60"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65" Type="http://schemas.openxmlformats.org/officeDocument/2006/relationships/hyperlink" Target="consultantplus://offline/ref=9D8161AA42813FF2C5CEF20345109A18045E915A4D486592BF0D91A3DD55F1698951AD87C989255BD5FBE092C10199654393C4422B6702763792395C742FD49F86DE4C4BBB23d1R3M" TargetMode="External"/><Relationship Id="rId81" Type="http://schemas.openxmlformats.org/officeDocument/2006/relationships/hyperlink" Target="consultantplus://offline/ref=9D8161AA42813FF2C5CEF20345109A18045E915A4D486592BF0D91A3DD55F1698951AD87C989255BD5FAED91C5009C654393C4422B6702763792395C772CDDCADF98121AE86849BA22E8264029CB0ABA92EEdAR9M" TargetMode="External"/><Relationship Id="rId8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30"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135" Type="http://schemas.openxmlformats.org/officeDocument/2006/relationships/hyperlink" Target="consultantplus://offline/ref=9D8161AA42813FF2C5CEF20345109A18045E915A4D486592BF0D91A3DD55F1698951AD87C989255BD5FBE190C6009D654393C4422B6702763792395C742FD69D86DD4C4BBB23d1R3M" TargetMode="External"/><Relationship Id="rId151" Type="http://schemas.openxmlformats.org/officeDocument/2006/relationships/hyperlink" Target="https://onlineovp2.consultant.ru/cgi/online.cgi?ref=9D8161AA42813FF2C5CEF20345109A18045E915A4D486592BF0D91A3DD55F1698951AD87C989255BD5FBE190C6009D654393C4422B6702763792395C742FD49D88D94C4BBB23d1R3M" TargetMode="External"/><Relationship Id="rId156" Type="http://schemas.openxmlformats.org/officeDocument/2006/relationships/hyperlink" Target="consultantplus://offline/ref=9D8161AA42813FF2C5CEF20345109A18045E915A4D486592BF0D91A3DD55F1698951AD87C989255BD5FBE09DC1019F654393C4422B6702763792395C742FD69E8BDF4C43BB2402B727F43A4129D403E6C2A4E60AF36CdFRFM" TargetMode="External"/><Relationship Id="rId177" Type="http://schemas.openxmlformats.org/officeDocument/2006/relationships/hyperlink" Target="consultantplus://offline/ref=9D8161AA42813FF2C5CEF20345109A18045E915A4D486592BF0D91A3DD55F1698951AD87C989255BD5FAE991C30C9B654393C4422B6702763792395C742DD79F85801654dAREM" TargetMode="External"/><Relationship Id="rId198" Type="http://schemas.openxmlformats.org/officeDocument/2006/relationships/hyperlink" Target="consultantplus://offline/ref=9D8161AA42813FF2C5CEF20345109A18045E915A4D486592BF0D91A3DD55F1698951AD87C989255BD5FAEF91C2059E654393C4422B6702763792395C702BD19F85881653BF6D55B938F7265E29CA03E6C8F1BC15dER6M" TargetMode="External"/><Relationship Id="rId172"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19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02" Type="http://schemas.openxmlformats.org/officeDocument/2006/relationships/hyperlink" Target="consultantplus://offline/ref=9D8161AA42813FF2C5CEF20345109A18045E915A4D486592BF0D91A3DD55F1698951AD87C989255BD5FBE092C10199654393C4422B6702763792395C742FD7988DDC4C4BBB23d1R3M" TargetMode="External"/><Relationship Id="rId207" Type="http://schemas.openxmlformats.org/officeDocument/2006/relationships/hyperlink" Target="consultantplus://offline/ref=9D8161AA42813FF2C5CEF20345109A18045E915A4D486592BF0D91A3DD55F1698951AD87C989255BD5FBE092C10199654393C4422B6702763792395C762BD795D28D04d5R3M" TargetMode="External"/><Relationship Id="rId13"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8" Type="http://schemas.openxmlformats.org/officeDocument/2006/relationships/hyperlink" Target="consultantplus://offline/ref=9D8161AA42813FF2C5CEF20345109A18045E915A4D486592BF0D91A3DD55F1698951AD87C989255BD5FAE996C40691654393C4422B6702763792395C742FD69E87DC4C4BBB23d1R3M" TargetMode="External"/><Relationship Id="rId39" Type="http://schemas.openxmlformats.org/officeDocument/2006/relationships/hyperlink" Target="consultantplus://offline/ref=9D8161AA42813FF2C5CEF20345109A18045E915A4D486592BF0D91A3DD55F1698951AD87C989255BD5FAEF97C4079F654393C4422B6702763792395C7427D19A85881653BF6D55B838F62D5E29CA03E6C8F1BC15dER6M" TargetMode="External"/><Relationship Id="rId109" Type="http://schemas.openxmlformats.org/officeDocument/2006/relationships/hyperlink" Target="consultantplus://offline/ref=9D8161AA42813FF2C5CEF20345109A18045E915A4D486592BF0D91A3DD55F1698951AD87C989255BD5FBE09DC1019F654393C4422B6702763792395C742FD69E8BDF4C43BB2402B726F53A412BD403E6C2A5E60AF36CdFRFM" TargetMode="External"/><Relationship Id="rId34" Type="http://schemas.openxmlformats.org/officeDocument/2006/relationships/hyperlink" Target="consultantplus://offline/ref=9D8161AA42813FF2C5CEF20345109A18045E915A4D486592BF0D91A3DD55F1698951AD87C989255BD5FBE092C10199654393C4422B6702763792395C742FD49F8DD94C4BBB23d1R3M" TargetMode="External"/><Relationship Id="rId50" Type="http://schemas.openxmlformats.org/officeDocument/2006/relationships/hyperlink" Target="consultantplus://offline/ref=9D8161AA42813FF2C5CEF20345109A18045E915A4D486592BF0D91A3DD55F1698951AD87C989255BD5FBE893C30799654393C4422B6702763792395C742FD69C8FDE4C4BBB23d1R3M" TargetMode="External"/><Relationship Id="rId55" Type="http://schemas.openxmlformats.org/officeDocument/2006/relationships/hyperlink" Target="consultantplus://offline/ref=9D8161AA42813FF2C5CEF20345109A18045E915A4D486592BF0D91A3DD55F1698951AD87C989255BD5FBE190C6009D654393C4422B6702763792395C7026DDCADF98121AE86249BB26E826402AC30ABA92EEdAR9M" TargetMode="External"/><Relationship Id="rId76" Type="http://schemas.openxmlformats.org/officeDocument/2006/relationships/hyperlink" Target="consultantplus://offline/ref=9D8161AA42813FF2C5CEF20345109A18045E915A4D486592BF0D91A3DD55F1698951AD87C989255BD5FBE893C30799654393C4422B6702763792395C742FD69F8DD54C4BBB23d1R3M" TargetMode="External"/><Relationship Id="rId97" Type="http://schemas.openxmlformats.org/officeDocument/2006/relationships/hyperlink" Target="consultantplus://offline/ref=9D8161AA42813FF2C5CEF20345109A18045E915A4D486592BF0D91A3DD55F1698951AD87C989255BD5FAEA9CC60491654393C4422B6702763792395C742FD69F8FD94C43BB2402B726F03A402CD403E6C1ADE60AF36CdFRFM" TargetMode="External"/><Relationship Id="rId104" Type="http://schemas.openxmlformats.org/officeDocument/2006/relationships/hyperlink" Target="consultantplus://offline/ref=9D8161AA42813FF2C5CEF20345109A18045E915A4D486592BF0D91A3DD55F1698951AD87C989255BD5FAED96C0039F654393C4422B6702763792395C742FD69F8EDE4C43BB2402B725F63A402DD403E6C1ADE60AF36CdFRFM" TargetMode="External"/><Relationship Id="rId120" Type="http://schemas.openxmlformats.org/officeDocument/2006/relationships/hyperlink" Target="consultantplus://offline/ref=9D8161AA42813FF2C5CEF20345109A18045E915A4D486592BF0D91A3DD55F1698951AD87C989255BD5FBE190C6009D654393C4422B6702763792395C742FD49D87DC4C4BBB23d1R3M" TargetMode="External"/><Relationship Id="rId12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4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46"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16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88" Type="http://schemas.openxmlformats.org/officeDocument/2006/relationships/hyperlink" Target="consultantplus://offline/ref=9D8161AA42813FF2C5CEF20345109A18045E915A4D486592BF0D91A3DD55F1698951AD87C989255BD5FBE190C6009D654393C4422B6702763792395C742FD79689D44C4BBB23d1R3M" TargetMode="External"/><Relationship Id="rId7" Type="http://schemas.openxmlformats.org/officeDocument/2006/relationships/footnotes" Target="footnotes.xml"/><Relationship Id="rId71" Type="http://schemas.openxmlformats.org/officeDocument/2006/relationships/hyperlink" Target="consultantplus://offline/ref=9D8161AA42813FF2C5CEF20345109A18045E915A4D486592BF0D91A3DD55F1698951AD87C989255BD5FBE893C30491654393C4422B6702763792395C742FD69E89DB4C4BBB23d1R3M" TargetMode="External"/><Relationship Id="rId92" Type="http://schemas.openxmlformats.org/officeDocument/2006/relationships/hyperlink" Target="consultantplus://offline/ref=9D8161AA42813FF2C5CEF20345109A18045E915A4D486592BF0D91A3DD55F1698951AD87C989255BD5FAEA9CC60491654393C4422B6702763792395C742FD69E8ADE4C43BB2402B726F13A402CD403E6C1ADE60AF36CdFRFM" TargetMode="External"/><Relationship Id="rId162" Type="http://schemas.openxmlformats.org/officeDocument/2006/relationships/hyperlink" Target="consultantplus://offline/ref=9D8161AA42813FF2C5CEF20345109A18045E915A4D486592BF0D91A3DD55F1698951AD87C989255BD5FBE092C10199654393C4422B6702763792395C742FD79D89D94C4BBB23d1R3M" TargetMode="External"/><Relationship Id="rId183"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213" Type="http://schemas.openxmlformats.org/officeDocument/2006/relationships/hyperlink" Target="consultantplus://offline/ref=9D8161AA42813FF2C5CEF20345109A18045E915A4D486592BF0D91A3DD55F1698951AD87C989255BD5FBE190C6009D654393C4422B6702763792395C742FD69B8ADB4C4BBB23d1R3M" TargetMode="External"/><Relationship Id="rId218"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consultantplus://offline/ref=9D8161AA42813FF2C5CEF20345109A18045E915A4D486592BF0D91A3DD55F1698951AD87C989255BD5FBE893C30799654393C4422B6702763792395C742FD69E86DB4C4BBB23d1R3M" TargetMode="External"/><Relationship Id="rId24" Type="http://schemas.openxmlformats.org/officeDocument/2006/relationships/hyperlink" Target="consultantplus://offline/ref=9D8161AA42813FF2C5CEF20345109A18045E915A4D486592BF0D91A3DD55F1698951AD87C989255BD5FBE09DC1019F654393C4422B6702763792395C742FD69E8AD54C4BBB23d1R3M" TargetMode="External"/><Relationship Id="rId40"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45" Type="http://schemas.openxmlformats.org/officeDocument/2006/relationships/hyperlink" Target="consultantplus://offline/ref=9D8161AA42813FF2C5CEF20345109A18045E915A4D486592BF0D91A3DD55F1698951AD87C989255BD5FAE996C40691654393C4422B6702763792395C742FD69F88DA4C4BBB23d1R3M" TargetMode="External"/><Relationship Id="rId66" Type="http://schemas.openxmlformats.org/officeDocument/2006/relationships/hyperlink" Target="consultantplus://offline/ref=9D8161AA42813FF2C5CEF20345109A18045E915A4D486592BF0D91A3DD55F1698951AD87C989255BD5FBE893C30491654393C4422B6702763792395C742FD69F89DD4C43BB2402B724F43A412BD403E6C2A5E60AF36CdFRFM" TargetMode="External"/><Relationship Id="rId87"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10" Type="http://schemas.openxmlformats.org/officeDocument/2006/relationships/hyperlink" Target="consultantplus://offline/ref=9D8161AA42813FF2C5CEF20345109A18045E915A4D486592BF0D91A3DD55F1698951AD87C989255BD5FBE893C30799654393C4422B6702763792395C742FD69F8CDB4C4BBB23d1R3M" TargetMode="External"/><Relationship Id="rId115" Type="http://schemas.openxmlformats.org/officeDocument/2006/relationships/hyperlink" Target="consultantplus://offline/ref=9D8161AA42813FF2C5CEF20345109A18045E915A4D486592BF0D91A3DD55F1698951AD87C989255BD5FBE190C6009D654393C4422B6702763792395C742FD79F8CDB4C4BBB23d1R3M" TargetMode="External"/><Relationship Id="rId131" Type="http://schemas.openxmlformats.org/officeDocument/2006/relationships/hyperlink" Target="consultantplus://offline/ref=9D8161AA42813FF2C5CEF20345109A18045E915A4D486592BF0D91A3DD55F1698951AD87C989255BD5FBE893C30799654393C4422B6702763792395C742FD69F8ADC4C4BBB23d1R3M" TargetMode="External"/><Relationship Id="rId136" Type="http://schemas.openxmlformats.org/officeDocument/2006/relationships/hyperlink" Target="consultantplus://offline/ref=9D8161AA42813FF2C5CEF20345109A18045E915A4D486592BF0D91A3DD55F1698951AD87C989255BD5FBE190C6009D654393C4422B6702763792395C742FD69A89D84C4BBB23d1R3M" TargetMode="External"/><Relationship Id="rId157"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178" Type="http://schemas.openxmlformats.org/officeDocument/2006/relationships/hyperlink" Target="consultantplus://offline/ref=9D8161AA42813FF2C5CEF20345109A18045E915A4D486592BF0D91A3DD55F1698951AD87C989255BD5FBE092C60399654393C4422B6702763792395C742FD49786DB4C4BBB23d1R3M" TargetMode="External"/><Relationship Id="rId61" Type="http://schemas.openxmlformats.org/officeDocument/2006/relationships/hyperlink" Target="consultantplus://offline/ref=9D8161AA42813FF2C5CEF20345109A18045E915A4D486592BF0D91A3DD55F1698951AD87C989255BD5FBE09DC1029A654393C4422B6702763792395C742FD69E8EDC4717EA615CE677B5d6R0M" TargetMode="External"/><Relationship Id="rId82" Type="http://schemas.openxmlformats.org/officeDocument/2006/relationships/hyperlink" Target="consultantplus://offline/ref=9D8161AA42813FF2C5CEF20345109A18045E915A4D486592BF0D91A3DD55F1698951AD87C989255BD5FBE893C30491654393C4422B6702763792395C742FD69F8CDD4C4BBB23d1R3M" TargetMode="External"/><Relationship Id="rId152" Type="http://schemas.openxmlformats.org/officeDocument/2006/relationships/hyperlink" Target="consultantplus://offline/ref=9D8161AA42813FF2C5CEF20345109A18045E915A4D486592BF0D91A3DD55F1698951AD87C989255BD5FAE892C3049C654393C4422B6702763792395C772DD795DA8D0342E76055A426FF3A422BCB08ED9FFCAEd1R2M" TargetMode="External"/><Relationship Id="rId173"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194" Type="http://schemas.openxmlformats.org/officeDocument/2006/relationships/hyperlink" Target="consultantplus://offline/ref=9D8161AA42813FF2C5CEF20345109A18045E915A4D486592BF0D91A3DD55F1698951AD87C989255BD5FBE092C10199654393C4422B6702763792395C742FD79B86D54C43BB2402B727F63A412BD403E6C2A5E60AF36CdFRFM" TargetMode="External"/><Relationship Id="rId199" Type="http://schemas.openxmlformats.org/officeDocument/2006/relationships/hyperlink" Target="consultantplus://offline/ref=9D8161AA42813FF2C5CEF20345109A18045E915A4D486592BF0D91A3DD55F1698951AD87C989255BD5FBE092C10199654393C4422B6702763792395C742FD7988EDE4C43BB2402B727F63A412BD403E6C2A5E60AF36CdFRFM" TargetMode="External"/><Relationship Id="rId203" Type="http://schemas.openxmlformats.org/officeDocument/2006/relationships/hyperlink" Target="consultantplus://offline/ref=9D8161AA42813FF2C5CEF20345109A18045E915A4D486592BF0D91A3DD55F1698951AD87C989255BD5FBE092C10199654393C4422B6702763792395C7D2BDDCADF98121AEB6049BB26E826402AC20ABA92EEdAR9M" TargetMode="External"/><Relationship Id="rId208" Type="http://schemas.openxmlformats.org/officeDocument/2006/relationships/hyperlink" Target="consultantplus://offline/ref=9D8161AA42813FF2C5CEF20345109A18045E915A4D486592BF0D91A3DD55F1698951AD87C989255BD5FBE092C10199654393C4422B6702763792395C742FD49D88DC4C43BB2402B727F63A412BD403E6C2A5E60AF36CdFRFM" TargetMode="External"/><Relationship Id="rId19" Type="http://schemas.openxmlformats.org/officeDocument/2006/relationships/hyperlink" Target="consultantplus://offline/ref=9D8161AA42813FF2C5CEF20345109A18045E915A4D486592BF0D91A3DD55F1698951AD87C989255BD5FAE996C40691654393C4422B6702763792395C742FD69E87DD4C4BBB23d1R3M" TargetMode="External"/><Relationship Id="rId14" Type="http://schemas.openxmlformats.org/officeDocument/2006/relationships/hyperlink" Target="consultantplus://offline/ref=9D8161AA42813FF2C5CEF20345109A18045E915A4D486592BF0D91A3DD55F1698951AD87C989255BD5FAE996C40691654393C4422B6702763792395C742FD69D8CDB4C43BB2402B726F33A412BD403E6C2A5E60AF36CdFRFM" TargetMode="External"/><Relationship Id="rId30"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35" Type="http://schemas.openxmlformats.org/officeDocument/2006/relationships/hyperlink" Target="consultantplus://offline/ref=9D8161AA42813FF2C5CEF20345109A18045E915A4D486592BF0D91A3DD55F1698951AD87C989255BD5FAE996C40691654393C4422B6702763792395C742FD69F8EDB4C4BBB23d1R3M" TargetMode="External"/><Relationship Id="rId56" Type="http://schemas.openxmlformats.org/officeDocument/2006/relationships/hyperlink" Target="consultantplus://offline/ref=9D8161AA42813FF2C5CEF20345109A18045E915A4D486592BF0D91A3DD55F1698951AD87C989255BD5FBE190C6009D654393C4422B6702763792395C742FDDCADF98121AE86249BB26E826402AC30ABA92EEdAR9M" TargetMode="External"/><Relationship Id="rId77" Type="http://schemas.openxmlformats.org/officeDocument/2006/relationships/hyperlink" Target="consultantplus://offline/ref=9D8161AA42813FF2C5CEF20345109A18045E915A4D486592BF0D91A3DD55F1698951AD87C989255BD5FBE092C10199654393C4422B6702763792395C7428D495D28D04d5R3M" TargetMode="External"/><Relationship Id="rId100" Type="http://schemas.openxmlformats.org/officeDocument/2006/relationships/hyperlink" Target="consultantplus://offline/ref=9D8161AA42813FF2C5CEF20345109A18045E915A4D486592BF0D91A3DD55F1698951AD87C989255BD5FAED96C0039F654393C4422B6702763792395C742FD69E8CD84C43BB2402B725F63A402DD403E6C1ADE60AF36CdFRFM" TargetMode="External"/><Relationship Id="rId105" Type="http://schemas.openxmlformats.org/officeDocument/2006/relationships/hyperlink" Target="consultantplus://offline/ref=9D8161AA42813FF2C5CEF20345109A18045E915A4D486592BF0D91A3DD55F1698951AD87C989255BD5FBE092C10199654393C4422B6702763792395C742FD6968FD84C4BBB23d1R3M" TargetMode="External"/><Relationship Id="rId126" Type="http://schemas.openxmlformats.org/officeDocument/2006/relationships/hyperlink" Target="consultantplus://offline/ref=9D8161AA42813FF2C5CEF20345109A18045E915A4D486592BF0D91A3DD55F1698951AD87C989255BD5FBE190C6009D654393C4422B6702763792395C742FD69D86DD4C4BBB23d1R3M" TargetMode="External"/><Relationship Id="rId147" Type="http://schemas.openxmlformats.org/officeDocument/2006/relationships/hyperlink" Target="consultantplus://offline/ref=9D8161AA42813FF2C5CEF20345109A18045E915A4D486592BF0D91A3DD55F1698951AD87C989255BD5FBE092C10199654393C4422B6702763792395C742FD79E87DE4C4BBB23d1R3M" TargetMode="External"/><Relationship Id="rId16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8" Type="http://schemas.openxmlformats.org/officeDocument/2006/relationships/endnotes" Target="endnotes.xml"/><Relationship Id="rId51"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72" Type="http://schemas.openxmlformats.org/officeDocument/2006/relationships/hyperlink" Target="consultantplus://offline/ref=9D8161AA42813FF2C5CEF20345109A18045E915A4D486592BF0D91A3DD55F1698951AD87C989255BD5FBE893C30491654393C4422B6702763792395C742FD69E89DE4C4BBB23d1R3M" TargetMode="External"/><Relationship Id="rId93" Type="http://schemas.openxmlformats.org/officeDocument/2006/relationships/hyperlink" Target="consultantplus://offline/ref=9D8161AA42813FF2C5CEF20345109A18045E915A4D486592BF0D91A3DD55F1698951AD87C989255BD5FBE092C10199654393C4422B6702763792395C7126D595D28D04d5R3M" TargetMode="External"/><Relationship Id="rId98" Type="http://schemas.openxmlformats.org/officeDocument/2006/relationships/hyperlink" Target="consultantplus://offline/ref=9D8161AA42813FF2C5CEF20345109A18045E915A4D486592BF0D91A3DD55F1698951AD87C989255BD5FAEA9CC60491654393C4422B6702763792395C742FD69F8CDD4C43BB2402B726F03A402CD403E6C1ADE60AF36CdFRFM" TargetMode="External"/><Relationship Id="rId12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42" Type="http://schemas.openxmlformats.org/officeDocument/2006/relationships/hyperlink" Target="consultantplus://offline/ref=9D8161AA42813FF2C5CEF20345109A18045E915A4D486592BF0D91A3DD55F1698951AD87C989255BD5FBE893C30490654393C4422B6702763792395C742FD69F8EDC4C4BBB23d1R3M" TargetMode="External"/><Relationship Id="rId163" Type="http://schemas.openxmlformats.org/officeDocument/2006/relationships/hyperlink" Target="consultantplus://offline/ref=9D8161AA42813FF2C5CEF20345109A18045E915A4D486592BF0D91A3DD55F1698951AD87C989255BD5FBE092C10199654393C4422B6702763792395C742FD79A8EDA4C4BBB23d1R3M" TargetMode="External"/><Relationship Id="rId184"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189"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3" Type="http://schemas.openxmlformats.org/officeDocument/2006/relationships/styles" Target="styles.xml"/><Relationship Id="rId214" Type="http://schemas.openxmlformats.org/officeDocument/2006/relationships/hyperlink" Target="consultantplus://offline/ref=9D8161AA42813FF2C5CEF20345109A18045E915A4D486592BF0D91A3DD55F1698951AD87C989255BD5FBE092C10199654393C4422B6702763792395C742FD49C8EDC4C4BBB23d1R3M" TargetMode="External"/><Relationship Id="rId25" Type="http://schemas.openxmlformats.org/officeDocument/2006/relationships/hyperlink" Target="consultantplus://offline/ref=9D8161AA42813FF2C5CEF20345109A18045E915A4D486592BF0D91A3DD55F1698951AD87C989255BD5FAEB9DC7049D654393C4422B6702763792395C742FD69E87D84C43BB2402B724F73A412AD403E6C2A4E60AF36CdFRFM" TargetMode="External"/><Relationship Id="rId46"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67" Type="http://schemas.openxmlformats.org/officeDocument/2006/relationships/hyperlink" Target="consultantplus://offline/ref=9D8161AA42813FF2C5CEF20345109A18045E915A4D486592BF0D91A3DD55F1698951AD87C989255BD5FBE893C30491654393C4422B6702763792395C742FD69F89DA4C4BBB23d1R3M" TargetMode="External"/><Relationship Id="rId11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3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58" Type="http://schemas.openxmlformats.org/officeDocument/2006/relationships/hyperlink" Target="consultantplus://offline/ref=9D8161AA42813FF2C5CEF20345109A18045E915A4D486592BF0D91A3DD55F1698951AD87C989255BD5FBE092C10199654393C4422B6702763792395C742FD79C8CD44C4BBB23d1R3M" TargetMode="External"/><Relationship Id="rId20"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41"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62"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83" Type="http://schemas.openxmlformats.org/officeDocument/2006/relationships/hyperlink" Target="consultantplus://offline/ref=9D8161AA42813FF2C5CEF20345109A18045E915A4D486592BF0D91A3DD55F1698951AD87C989255BD5FBE092C10199654393C4422B6702763792395C7127D095D28D04d5R3M" TargetMode="External"/><Relationship Id="rId88"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11" Type="http://schemas.openxmlformats.org/officeDocument/2006/relationships/hyperlink" Target="consultantplus://offline/ref=9D8161AA42813FF2C5CEF20345109A18045E915A4D486592BF0D91A3DD55F1698951AD87C989255BD5FBE092C10199654393C4422B6702763792395C742FD6968DDC4C4BBB23d1R3M" TargetMode="External"/><Relationship Id="rId13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53" Type="http://schemas.openxmlformats.org/officeDocument/2006/relationships/hyperlink" Target="consultantplus://offline/ref=9D8161AA42813FF2C5CEF20345109A18045E915A4D486592BF0D91A3DD55F1698951AD87C989255BD5FAEB91C10191654393C4422B6702763792395C742FD69E8EDC4717EA615CEE77B2714D2AC91FE7C1B3EF56A326B06AFE94d2R2M" TargetMode="External"/><Relationship Id="rId174" Type="http://schemas.openxmlformats.org/officeDocument/2006/relationships/hyperlink" Target="consultantplus://offline/ref=9D8161AA42813FF2C5CEF20345109A18045E915A4D486592BF0D91A3DD55F1698951AD87C989255BD5FBE092C10199654393C4422B6702763792395C7726D695D28D04d5R3M" TargetMode="External"/><Relationship Id="rId179"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19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09" Type="http://schemas.openxmlformats.org/officeDocument/2006/relationships/hyperlink" Target="consultantplus://offline/ref=9D8161AA42813FF2C5CEF20345109A18045E915A4D486592BF0D91A3DD55F1698951AD87C989255BD5FAE892C3049C654393C4422B6702763792395C742FD79887DC4C43BB2402B726F43A4022D403E6C2A4E60AF36CdFRFM" TargetMode="External"/><Relationship Id="rId190" Type="http://schemas.openxmlformats.org/officeDocument/2006/relationships/hyperlink" Target="consultantplus://offline/ref=9D8161AA42813FF2C5CEF20345109A18045E915A4D486592BF0D91A3DD55F1698951AD87C989255BD5FBEA9DCA039338499B9D4E29600D2920957050752ED0998ED71B46A9d2R4M" TargetMode="External"/><Relationship Id="rId204" Type="http://schemas.openxmlformats.org/officeDocument/2006/relationships/hyperlink" Target="consultantplus://offline/ref=9D8161AA42813FF2C5CEF20345109A18045E915A4D486592BF0D91A3DD55F1698951AD87C989255BD5FBE190C6009D654393C4422B6702763792395C742FD39E87DD4C4BBB23d1R3M" TargetMode="External"/><Relationship Id="rId15" Type="http://schemas.openxmlformats.org/officeDocument/2006/relationships/hyperlink" Target="consultantplus://offline/ref=9D8161AA42813FF2C5CEF20345109A18045E915A4D486592BF0D91A3DD55F1698951AD87C989255BD5FBE893C30799654393C4422B6702763792395C742FD69E89DE4C4BBB23d1R3M" TargetMode="External"/><Relationship Id="rId36" Type="http://schemas.openxmlformats.org/officeDocument/2006/relationships/hyperlink" Target="consultantplus://offline/ref=9D8161AA42813FF2C5CEF20345109A18045E915A4D486592BF0D91A3DD55F1698951AD87C989255BD5FAE996C40691654393C4422B6702763792395C742FD69F8ED44C4BBB23d1R3M" TargetMode="External"/><Relationship Id="rId57" Type="http://schemas.openxmlformats.org/officeDocument/2006/relationships/hyperlink" Target="consultantplus://offline/ref=9D8161AA42813FF2C5CEF20345109A18045E915A4D486592BF0D91A3DD55F1698951AD87C989255BD5FBE190C6009D654393C4422B6702763792395C7429DF95DA8D0342E76255A427F63A422BCB08ED9FFCAEd1R2M" TargetMode="External"/><Relationship Id="rId106" Type="http://schemas.openxmlformats.org/officeDocument/2006/relationships/hyperlink" Target="consultantplus://offline/ref=9D8161AA42813FF2C5CEF20345109A18045E915A4D486592BF0D91A3DD55F1698951AD87C989255BD5FAE890CA0099654393C4422B6702763792395C742FD69E8ADB4C43BB2402B726FF3A402FD403E6C2A4E60AF36CdFRFM" TargetMode="External"/><Relationship Id="rId127" Type="http://schemas.openxmlformats.org/officeDocument/2006/relationships/hyperlink" Target="consultantplus://offline/ref=9D8161AA42813FF2C5CEF20345109A18045E915A4D486592BF0D91A3DD55F1698951AD87C989255BD5FBE190C6009D654393C4422B6702763792395C742FD69A89D84C4BBB23d1R3M" TargetMode="External"/><Relationship Id="rId10" Type="http://schemas.openxmlformats.org/officeDocument/2006/relationships/hyperlink" Target="consultantplus://offline/ref=9D8161AA42813FF2C5CEF20345109A18045E915A4D486592BF0D91A3DD55F1698951AD87C989255BD5FBE092C10199654393C4422B6702763792395C742FD49F8DDA4C43BB2402B727F63A412BD403E6C2A5E60AF36CdFRFM" TargetMode="External"/><Relationship Id="rId31" Type="http://schemas.openxmlformats.org/officeDocument/2006/relationships/hyperlink" Target="consultantplus://offline/ref=9D8161AA42813FF2C5CEF20345109A18045E915A4D486592BF0D91A3DD55F1698951AD87C989255BD5FBE190C6009D654393C4422B6702763792395C742FD39C8BD44C43BB2402B727FE3A4028D403E6C1ADE60AF36CdFRFM" TargetMode="External"/><Relationship Id="rId52" Type="http://schemas.openxmlformats.org/officeDocument/2006/relationships/hyperlink" Target="consultantplus://offline/ref=9D8161AA42813FF2C5CEF20345109A18045E915A4D486592BF0D91A3DD55F1698951AD87C989255BD5FBE190C6009D654393C4422B6702763792395C7027DDCADF98121AE86149BB26E826402AC30ABA92EEdAR9M" TargetMode="External"/><Relationship Id="rId73" Type="http://schemas.openxmlformats.org/officeDocument/2006/relationships/hyperlink" Target="consultantplus://offline/ref=9D8161AA42813FF2C5CEF20345109A18045E915A4D486592BF0D91A3DD55F1698951AD87C989255BD5FBE092C10199654393C4422B6702763792395C742FD49F86DB4C4BBB23d1R3M" TargetMode="External"/><Relationship Id="rId78" Type="http://schemas.openxmlformats.org/officeDocument/2006/relationships/hyperlink" Target="consultantplus://offline/ref=9D8161AA42813FF2C5CEF20345109A18045E915A4D486592BF0D91A3DD55F1698951AD87C989255BD5FBE190C6009D654393C4422B6702763792395C742FD49B8BDF4C4BBB23d1R3M" TargetMode="External"/><Relationship Id="rId94" Type="http://schemas.openxmlformats.org/officeDocument/2006/relationships/hyperlink" Target="consultantplus://offline/ref=9D8161AA42813FF2C5CEF20345109A18045E915A4D486592BF0D91A3DD55F1698951AD87C989255BD5FBE092C10199654393C4422B6702763792395C742FD6988BDD4C4BBB23d1R3M" TargetMode="External"/><Relationship Id="rId99" Type="http://schemas.openxmlformats.org/officeDocument/2006/relationships/hyperlink" Target="consultantplus://offline/ref=9D8161AA42813FF2C5CEF20345109A18045E915A4D486592BF0D91A3DD55F1698951AD87C989255BD5FBE092C10199654393C4422B6702763792395C742FD6988BD44C4BBB23d1R3M" TargetMode="External"/><Relationship Id="rId101" Type="http://schemas.openxmlformats.org/officeDocument/2006/relationships/hyperlink" Target="consultantplus://offline/ref=9D8161AA42813FF2C5CEF20345109A18045E915A4D486592BF0D91A3DD55F1698951AD87C989255BD5FAEF93CB0598654393C4422B6702763792395C742ED69988D71346AE355AB825E8254135C801E4C3A6B107E1d6RBM" TargetMode="External"/><Relationship Id="rId122" Type="http://schemas.openxmlformats.org/officeDocument/2006/relationships/hyperlink" Target="consultantplus://offline/ref=9D8161AA42813FF2C5CEF20345109A18045E915A4D486592BF0D91A3DD55F1698951AD87C989255BD5FBE092C60399654393C4422B6702763792395C742FD59C87DE4C43BB2402B726F53A412BD403E6C2A5E60AF36CdFRFM" TargetMode="External"/><Relationship Id="rId143" Type="http://schemas.openxmlformats.org/officeDocument/2006/relationships/hyperlink" Target="consultantplus://offline/ref=9D8161AA42813FF2C5CEF20345109A18045E915A4D486592BF0D91A3DD55F1698951AD87C989255BD5FBE092C10199654393C4422B6702763792395C772FDE95D28D04d5R3M" TargetMode="External"/><Relationship Id="rId148" Type="http://schemas.openxmlformats.org/officeDocument/2006/relationships/hyperlink" Target="consultantplus://offline/ref=9D8161AA42813FF2C5CEF20345109A18045E915A4D486592BF0D91A3DD55F1698951AD87C989255BD5FBE092C60399654393C4422B6702763792395C762CD195D28D04d5R3M" TargetMode="External"/><Relationship Id="rId164" Type="http://schemas.openxmlformats.org/officeDocument/2006/relationships/hyperlink" Target="consultantplus://offline/ref=9D8161AA42813FF2C5CEF20345109A18045E915A4D486592BF0D91A3DD55F1698951AD87C989255BD5FBE190C6009D654393C4422B6702763792395C742FD79986DA4C4BBB23d1R3M" TargetMode="External"/><Relationship Id="rId169"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18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 Type="http://schemas.microsoft.com/office/2007/relationships/stylesWithEffects" Target="stylesWithEffects.xml"/><Relationship Id="rId9" Type="http://schemas.openxmlformats.org/officeDocument/2006/relationships/hyperlink" Target="consultantplus://offline/ref=9D8161AA42813FF2C5CEF20345109A18045E915A4D486592BF0D91A3DD55F1698951AD87C989255BD5FAE996C40691654393C4422B6702763792395C762FDDC2DF9Fd0R3M" TargetMode="External"/><Relationship Id="rId180"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21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15" Type="http://schemas.openxmlformats.org/officeDocument/2006/relationships/header" Target="header1.xml"/><Relationship Id="rId26" Type="http://schemas.openxmlformats.org/officeDocument/2006/relationships/hyperlink" Target="consultantplus://offline/ref=9D8161AA42813FF2C5CEF20345109A18045E915A4D486592BF0D91A3DD55F1698951AD87C989255BD5FAE191C20198654393C4422B6702763792395C742FD69E8FDE4C43BB2402B726F73A4022D403E6C1ACE60AF36CdFRFM" TargetMode="External"/><Relationship Id="rId47"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68" Type="http://schemas.openxmlformats.org/officeDocument/2006/relationships/hyperlink" Target="consultantplus://offline/ref=9D8161AA42813FF2C5CEF20345109A18045E915A4D486592BF0D91A3DD55F1698951AD87C989255BD5FBE092C10C90654393C4422B6702763792395C742FD69E8EDC4717EA615CE677B5d6R0M" TargetMode="External"/><Relationship Id="rId89" Type="http://schemas.openxmlformats.org/officeDocument/2006/relationships/hyperlink" Target="consultantplus://offline/ref=9D8161AA42813FF2C5CEF20345109A18045E915A4D486592BF0D91A3DD55F1698951AD87C989255BD5FBE092C10199654393C4422B6702763792395C7126D595D28D04d5R3M" TargetMode="External"/><Relationship Id="rId112" Type="http://schemas.openxmlformats.org/officeDocument/2006/relationships/hyperlink" Target="consultantplus://offline/ref=9D8161AA42813FF2C5CEF20345109A18045E915A4D486592BF0D91A3DD55F1698951AD87C989255BD5FAE996C10499654393C4422B6702763792395C742FD69E8ED44C43BB2402B724F33A412BD403E6C2A5E60AF36CdFRFM" TargetMode="External"/><Relationship Id="rId133" Type="http://schemas.openxmlformats.org/officeDocument/2006/relationships/hyperlink" Target="consultantplus://offline/ref=9D8161AA42813FF2C5CEF20345109A18045E915A4D486592BF0D91A3DD55F1698951AD87C989255BD5FBE092C60399654393C4422B6702763792395C742FD79D87DD4C4BBB23d1R3M" TargetMode="External"/><Relationship Id="rId154" Type="http://schemas.openxmlformats.org/officeDocument/2006/relationships/hyperlink" Target="consultantplus://offline/ref=9D8161AA42813FF2C5CEF20345109A18045E915A4D486592BF0D91A3DD55F1698951AD87C989255BD5FBE09DC10190654393C4422B6702763792395C742FD69E87DB4C43BB2402B727F43A4129D403E6C2A4E60AF36CdFRFM" TargetMode="External"/><Relationship Id="rId175" Type="http://schemas.openxmlformats.org/officeDocument/2006/relationships/hyperlink" Target="consultantplus://offline/ref=9D8161AA42813FF2C5CEF20345109A18045E915A4D486592BF0D91A3DD55F1698951AD87C989255BD5FBE096C6009F654393C4422B6702763792395C742FD49D8CD44C4BBB23d1R3M" TargetMode="External"/><Relationship Id="rId196" Type="http://schemas.openxmlformats.org/officeDocument/2006/relationships/hyperlink" Target="consultantplus://offline/ref=9D8161AA42813FF2C5CEF20345109A18045E915A4D486592BF0D91A3DD55F1698951AD87C989255BD5FAEF91C2059E654393C4422B6702763792395C702BD19E85881653BF6D55B938F7265E29CA03E6C8F1BC15dER6M" TargetMode="External"/><Relationship Id="rId200" Type="http://schemas.openxmlformats.org/officeDocument/2006/relationships/hyperlink" Target="consultantplus://offline/ref=9D8161AA42813FF2C5CEF20345109A18045E915A4D486592BF0D91A3DD55F1698951AD87C989255BD5FBE092C10199654393C4422B6702763792395C762DD095D28D04d5R3M" TargetMode="External"/><Relationship Id="rId16" Type="http://schemas.openxmlformats.org/officeDocument/2006/relationships/hyperlink" Target="consultantplus://offline/ref=9D8161AA42813FF2C5CEF20345109A18045E915A4D486592BF0D91A3DD55F1698951AD87C989255BD5FBE09DC1019F654393C4422B6702763792395C742FD69E8AD44C4BBB23d1R3M" TargetMode="External"/><Relationship Id="rId37"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58"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7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02" Type="http://schemas.openxmlformats.org/officeDocument/2006/relationships/hyperlink" Target="consultantplus://offline/ref=9D8161AA42813FF2C5CEF20345109A18045E915A4D486592BF0D91A3DD55F1698951AD87C989255BD5FBE092C10199654393C4422B6702763792395C742FD49C8FD54C43BB2402B727F23A4129D403E6C2A5E60AF36CdFRFM" TargetMode="External"/><Relationship Id="rId12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44" Type="http://schemas.openxmlformats.org/officeDocument/2006/relationships/hyperlink" Target="consultantplus://offline/ref=9D8161AA42813FF2C5CEF20345109A18045E915A4D486592BF0D91A3DD55F1698951AD87C989255BD5FBE893C30490654393C4422B6702763792395C742FD69F8ED94C4BBB23d1R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205BD-4054-4D4B-A8D1-E321CE11E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Pages>
  <Words>14693</Words>
  <Characters>83754</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98251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ПоповаНН</dc:creator>
  <dc:description>Консультант Плюс - Конструктор Договоров</dc:description>
  <cp:lastModifiedBy>Светлана Попова</cp:lastModifiedBy>
  <cp:revision>20</cp:revision>
  <cp:lastPrinted>2022-05-25T07:01:00Z</cp:lastPrinted>
  <dcterms:created xsi:type="dcterms:W3CDTF">2022-05-25T07:02:00Z</dcterms:created>
  <dcterms:modified xsi:type="dcterms:W3CDTF">2024-03-22T15:09:00Z</dcterms:modified>
</cp:coreProperties>
</file>